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D5FF9" w14:textId="77777777" w:rsidR="0046300A" w:rsidRPr="00F31BFA" w:rsidRDefault="0046300A" w:rsidP="00F31BFA">
      <w:pPr>
        <w:tabs>
          <w:tab w:val="left" w:pos="2880"/>
        </w:tabs>
        <w:spacing w:before="0" w:after="0" w:line="240" w:lineRule="auto"/>
        <w:rPr>
          <w:rFonts w:cs="Arial"/>
          <w:b/>
          <w:szCs w:val="24"/>
        </w:rPr>
      </w:pPr>
      <w:r w:rsidRPr="00F31BFA">
        <w:rPr>
          <w:rFonts w:cs="Arial"/>
          <w:noProof/>
          <w:szCs w:val="24"/>
          <w:lang w:eastAsia="en-CA"/>
        </w:rPr>
        <w:drawing>
          <wp:inline distT="0" distB="0" distL="0" distR="0" wp14:anchorId="556A28E8" wp14:editId="64B02C7D">
            <wp:extent cx="6393180" cy="922020"/>
            <wp:effectExtent l="0" t="0" r="7620" b="0"/>
            <wp:docPr id="1" name="Picture 1" descr="Community Advisory Committe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ty Advisory Committees Hea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3180" cy="922020"/>
                    </a:xfrm>
                    <a:prstGeom prst="rect">
                      <a:avLst/>
                    </a:prstGeom>
                    <a:noFill/>
                    <a:ln>
                      <a:noFill/>
                    </a:ln>
                  </pic:spPr>
                </pic:pic>
              </a:graphicData>
            </a:graphic>
          </wp:inline>
        </w:drawing>
      </w:r>
    </w:p>
    <w:p w14:paraId="2EA79432" w14:textId="77777777" w:rsidR="00F90CDA" w:rsidRDefault="00F90CDA" w:rsidP="00F31BFA">
      <w:pPr>
        <w:tabs>
          <w:tab w:val="left" w:pos="2880"/>
        </w:tabs>
        <w:spacing w:before="0" w:after="0" w:line="240" w:lineRule="auto"/>
        <w:rPr>
          <w:rFonts w:cs="Arial"/>
          <w:b/>
          <w:szCs w:val="24"/>
        </w:rPr>
      </w:pPr>
    </w:p>
    <w:p w14:paraId="6DED199A" w14:textId="77777777" w:rsidR="0046300A" w:rsidRPr="00C132FA" w:rsidRDefault="0046300A" w:rsidP="00F31BFA">
      <w:pPr>
        <w:tabs>
          <w:tab w:val="left" w:pos="2880"/>
        </w:tabs>
        <w:spacing w:before="0" w:after="0" w:line="240" w:lineRule="auto"/>
        <w:rPr>
          <w:rFonts w:cs="Arial"/>
          <w:szCs w:val="24"/>
        </w:rPr>
      </w:pPr>
      <w:r w:rsidRPr="00C132FA">
        <w:rPr>
          <w:rFonts w:cs="Arial"/>
          <w:b/>
          <w:szCs w:val="24"/>
        </w:rPr>
        <w:t>Name of Committee</w:t>
      </w:r>
      <w:r w:rsidRPr="00C132FA">
        <w:rPr>
          <w:rFonts w:cs="Arial"/>
          <w:szCs w:val="24"/>
        </w:rPr>
        <w:t>:</w:t>
      </w:r>
      <w:r w:rsidRPr="00C132FA">
        <w:rPr>
          <w:rFonts w:cs="Arial"/>
          <w:szCs w:val="24"/>
        </w:rPr>
        <w:tab/>
        <w:t>Equity Polic</w:t>
      </w:r>
      <w:r w:rsidR="00F90CDA" w:rsidRPr="00C132FA">
        <w:rPr>
          <w:rFonts w:cs="Arial"/>
          <w:szCs w:val="24"/>
        </w:rPr>
        <w:t>y Community Advisory Committee (EPCAC)</w:t>
      </w:r>
    </w:p>
    <w:p w14:paraId="3BFC282D" w14:textId="77777777" w:rsidR="00F90CDA" w:rsidRPr="00C132FA" w:rsidRDefault="00F90CDA" w:rsidP="00F31BFA">
      <w:pPr>
        <w:tabs>
          <w:tab w:val="left" w:pos="2880"/>
        </w:tabs>
        <w:spacing w:before="0" w:after="0" w:line="240" w:lineRule="auto"/>
        <w:rPr>
          <w:rFonts w:cs="Arial"/>
          <w:szCs w:val="24"/>
        </w:rPr>
      </w:pPr>
    </w:p>
    <w:p w14:paraId="539E0A4F" w14:textId="10B8BB6F" w:rsidR="0046300A" w:rsidRPr="00C132FA" w:rsidRDefault="0046300A" w:rsidP="00F31BFA">
      <w:pPr>
        <w:tabs>
          <w:tab w:val="left" w:pos="2880"/>
        </w:tabs>
        <w:spacing w:before="0" w:after="0" w:line="240" w:lineRule="auto"/>
        <w:rPr>
          <w:rFonts w:cs="Arial"/>
          <w:szCs w:val="24"/>
        </w:rPr>
      </w:pPr>
      <w:r w:rsidRPr="00C132FA">
        <w:rPr>
          <w:rFonts w:cs="Arial"/>
          <w:b/>
          <w:szCs w:val="24"/>
        </w:rPr>
        <w:t>General Meeting</w:t>
      </w:r>
      <w:r w:rsidRPr="00C132FA">
        <w:rPr>
          <w:rFonts w:cs="Arial"/>
          <w:szCs w:val="24"/>
        </w:rPr>
        <w:t>:</w:t>
      </w:r>
      <w:r w:rsidRPr="00C132FA">
        <w:rPr>
          <w:rFonts w:cs="Arial"/>
          <w:szCs w:val="24"/>
        </w:rPr>
        <w:tab/>
      </w:r>
      <w:r w:rsidR="00CB2086">
        <w:rPr>
          <w:rFonts w:cs="Arial"/>
          <w:szCs w:val="24"/>
        </w:rPr>
        <w:t xml:space="preserve">Monday, </w:t>
      </w:r>
      <w:r w:rsidR="00741020">
        <w:rPr>
          <w:rFonts w:cs="Arial"/>
          <w:szCs w:val="24"/>
        </w:rPr>
        <w:t>November 29</w:t>
      </w:r>
      <w:r w:rsidR="00741020" w:rsidRPr="00741020">
        <w:rPr>
          <w:rFonts w:cs="Arial"/>
          <w:szCs w:val="24"/>
          <w:vertAlign w:val="superscript"/>
        </w:rPr>
        <w:t>th</w:t>
      </w:r>
      <w:r w:rsidR="00CB2086">
        <w:rPr>
          <w:rFonts w:cs="Arial"/>
          <w:szCs w:val="24"/>
        </w:rPr>
        <w:t>, 2021</w:t>
      </w:r>
    </w:p>
    <w:p w14:paraId="70FE48DF" w14:textId="77777777" w:rsidR="00F90CDA" w:rsidRPr="00C132FA" w:rsidRDefault="00F90CDA" w:rsidP="00F31BFA">
      <w:pPr>
        <w:tabs>
          <w:tab w:val="left" w:pos="2880"/>
        </w:tabs>
        <w:spacing w:before="0" w:after="0" w:line="240" w:lineRule="auto"/>
        <w:rPr>
          <w:rFonts w:cs="Arial"/>
          <w:szCs w:val="24"/>
        </w:rPr>
      </w:pPr>
    </w:p>
    <w:p w14:paraId="663E7A7C" w14:textId="2E2EF022" w:rsidR="00B52F2A" w:rsidRPr="003F0DC2" w:rsidRDefault="000E5525" w:rsidP="000E5525">
      <w:pPr>
        <w:rPr>
          <w:rFonts w:cs="Arial"/>
          <w:szCs w:val="24"/>
        </w:rPr>
      </w:pPr>
      <w:bookmarkStart w:id="0" w:name="_Hlk86676796"/>
      <w:r w:rsidRPr="00E579A3">
        <w:rPr>
          <w:rFonts w:cs="Arial"/>
        </w:rPr>
        <w:t xml:space="preserve">A meeting of the </w:t>
      </w:r>
      <w:r w:rsidRPr="00E579A3">
        <w:rPr>
          <w:rFonts w:cs="Arial"/>
          <w:szCs w:val="24"/>
        </w:rPr>
        <w:t xml:space="preserve">Equity Policy Community Advisory Committee </w:t>
      </w:r>
      <w:r w:rsidRPr="00E579A3">
        <w:rPr>
          <w:rFonts w:cs="Arial"/>
        </w:rPr>
        <w:t>convened on Monday</w:t>
      </w:r>
      <w:r w:rsidRPr="00E579A3">
        <w:rPr>
          <w:rFonts w:cs="Arial"/>
          <w:szCs w:val="24"/>
        </w:rPr>
        <w:t xml:space="preserve">, </w:t>
      </w:r>
      <w:r w:rsidR="00741020">
        <w:rPr>
          <w:rFonts w:cs="Arial"/>
          <w:szCs w:val="24"/>
        </w:rPr>
        <w:t>November 29</w:t>
      </w:r>
      <w:r w:rsidR="00741020" w:rsidRPr="00741020">
        <w:rPr>
          <w:rFonts w:cs="Arial"/>
          <w:szCs w:val="24"/>
          <w:vertAlign w:val="superscript"/>
        </w:rPr>
        <w:t>th</w:t>
      </w:r>
      <w:r w:rsidR="00741020">
        <w:rPr>
          <w:rFonts w:cs="Arial"/>
          <w:szCs w:val="24"/>
        </w:rPr>
        <w:t xml:space="preserve">, </w:t>
      </w:r>
      <w:r w:rsidR="00D37B25" w:rsidRPr="00E579A3">
        <w:rPr>
          <w:rFonts w:cs="Arial"/>
          <w:szCs w:val="24"/>
        </w:rPr>
        <w:t>2021</w:t>
      </w:r>
      <w:r w:rsidRPr="00E579A3">
        <w:rPr>
          <w:rFonts w:cs="Arial"/>
          <w:szCs w:val="24"/>
        </w:rPr>
        <w:t xml:space="preserve"> </w:t>
      </w:r>
      <w:r w:rsidRPr="00E579A3">
        <w:rPr>
          <w:rFonts w:cs="Arial"/>
        </w:rPr>
        <w:t>from 6:</w:t>
      </w:r>
      <w:r w:rsidR="00CB2086">
        <w:rPr>
          <w:rFonts w:cs="Arial"/>
        </w:rPr>
        <w:t>4</w:t>
      </w:r>
      <w:r w:rsidR="00741020">
        <w:rPr>
          <w:rFonts w:cs="Arial"/>
        </w:rPr>
        <w:t>0</w:t>
      </w:r>
      <w:r w:rsidRPr="00E579A3">
        <w:rPr>
          <w:rFonts w:cs="Arial"/>
        </w:rPr>
        <w:t xml:space="preserve"> pm</w:t>
      </w:r>
      <w:r w:rsidRPr="003F0DC2">
        <w:rPr>
          <w:rFonts w:cs="Arial"/>
        </w:rPr>
        <w:t xml:space="preserve"> to </w:t>
      </w:r>
      <w:r w:rsidR="00741020">
        <w:rPr>
          <w:rFonts w:cs="Arial"/>
        </w:rPr>
        <w:t>8:29</w:t>
      </w:r>
      <w:r w:rsidRPr="003F0DC2">
        <w:rPr>
          <w:rFonts w:cs="Arial"/>
        </w:rPr>
        <w:t xml:space="preserve"> pm </w:t>
      </w:r>
      <w:r w:rsidR="00AC38A1" w:rsidRPr="003F0DC2">
        <w:rPr>
          <w:rFonts w:cs="Arial"/>
        </w:rPr>
        <w:t>on Zoom</w:t>
      </w:r>
      <w:r w:rsidRPr="003F0DC2">
        <w:rPr>
          <w:rFonts w:cs="Arial"/>
        </w:rPr>
        <w:t xml:space="preserve"> with </w:t>
      </w:r>
      <w:r w:rsidR="00741020">
        <w:rPr>
          <w:rFonts w:cs="Arial"/>
        </w:rPr>
        <w:t>Community</w:t>
      </w:r>
      <w:r w:rsidR="00F16D1E">
        <w:rPr>
          <w:rFonts w:cs="Arial"/>
        </w:rPr>
        <w:t xml:space="preserve"> Co-Chair </w:t>
      </w:r>
      <w:r w:rsidR="00741020">
        <w:rPr>
          <w:rFonts w:cs="Arial"/>
        </w:rPr>
        <w:t>Dennis Keshinro</w:t>
      </w:r>
      <w:r w:rsidRPr="003F0DC2">
        <w:rPr>
          <w:rFonts w:cs="Arial"/>
          <w:szCs w:val="24"/>
        </w:rPr>
        <w:t xml:space="preserve"> presiding.</w:t>
      </w:r>
    </w:p>
    <w:tbl>
      <w:tblPr>
        <w:tblW w:w="0" w:type="auto"/>
        <w:tblBorders>
          <w:top w:val="single" w:sz="12" w:space="0" w:color="auto"/>
          <w:bottom w:val="single" w:sz="12" w:space="0" w:color="auto"/>
        </w:tblBorders>
        <w:tblLook w:val="04A0" w:firstRow="1" w:lastRow="0" w:firstColumn="1" w:lastColumn="0" w:noHBand="0" w:noVBand="1"/>
      </w:tblPr>
      <w:tblGrid>
        <w:gridCol w:w="1985"/>
        <w:gridCol w:w="8095"/>
      </w:tblGrid>
      <w:tr w:rsidR="00F31BFA" w:rsidRPr="003F0DC2" w14:paraId="3D6015D0" w14:textId="77777777" w:rsidTr="005F5552">
        <w:trPr>
          <w:tblHeader/>
        </w:trPr>
        <w:tc>
          <w:tcPr>
            <w:tcW w:w="1985" w:type="dxa"/>
            <w:shd w:val="clear" w:color="auto" w:fill="auto"/>
          </w:tcPr>
          <w:p w14:paraId="05EDE169" w14:textId="77777777" w:rsidR="0046300A" w:rsidRPr="000278D0" w:rsidRDefault="0046300A" w:rsidP="00F31BFA">
            <w:pPr>
              <w:spacing w:before="0" w:after="0" w:line="240" w:lineRule="auto"/>
              <w:rPr>
                <w:rFonts w:cs="Arial"/>
                <w:b/>
                <w:szCs w:val="24"/>
              </w:rPr>
            </w:pPr>
            <w:bookmarkStart w:id="1" w:name="_Hlk84603089"/>
            <w:bookmarkEnd w:id="0"/>
            <w:r w:rsidRPr="003F0DC2">
              <w:rPr>
                <w:rFonts w:cs="Arial"/>
                <w:b/>
                <w:szCs w:val="24"/>
              </w:rPr>
              <w:t>Members in Attendance</w:t>
            </w:r>
            <w:r w:rsidRPr="000278D0">
              <w:rPr>
                <w:rFonts w:cs="Arial"/>
                <w:b/>
                <w:szCs w:val="24"/>
              </w:rPr>
              <w:t>:</w:t>
            </w:r>
          </w:p>
          <w:p w14:paraId="11ED1E03" w14:textId="77777777" w:rsidR="0046300A" w:rsidRPr="000278D0" w:rsidRDefault="0046300A" w:rsidP="00F31BFA">
            <w:pPr>
              <w:spacing w:before="0" w:after="0" w:line="240" w:lineRule="auto"/>
              <w:rPr>
                <w:rFonts w:cs="Arial"/>
                <w:b/>
                <w:szCs w:val="24"/>
              </w:rPr>
            </w:pPr>
          </w:p>
          <w:p w14:paraId="50A51AA7" w14:textId="77777777" w:rsidR="0046300A" w:rsidRPr="000278D0" w:rsidRDefault="0046300A" w:rsidP="00F31BFA">
            <w:pPr>
              <w:spacing w:before="0" w:after="0" w:line="240" w:lineRule="auto"/>
              <w:rPr>
                <w:rFonts w:cs="Arial"/>
                <w:b/>
                <w:szCs w:val="24"/>
              </w:rPr>
            </w:pPr>
          </w:p>
          <w:p w14:paraId="32973B2B" w14:textId="30FB4664" w:rsidR="0046300A" w:rsidRPr="000278D0" w:rsidRDefault="0046300A" w:rsidP="00F31BFA">
            <w:pPr>
              <w:spacing w:before="0" w:after="0" w:line="240" w:lineRule="auto"/>
              <w:rPr>
                <w:rFonts w:cs="Arial"/>
                <w:b/>
                <w:szCs w:val="24"/>
              </w:rPr>
            </w:pPr>
            <w:r w:rsidRPr="003F0DC2">
              <w:rPr>
                <w:rFonts w:cs="Arial"/>
                <w:b/>
                <w:szCs w:val="24"/>
              </w:rPr>
              <w:t>Staff Present:</w:t>
            </w:r>
            <w:r w:rsidRPr="000278D0">
              <w:rPr>
                <w:rFonts w:cs="Arial"/>
                <w:b/>
                <w:szCs w:val="24"/>
              </w:rPr>
              <w:t xml:space="preserve"> </w:t>
            </w:r>
          </w:p>
          <w:p w14:paraId="32C84897" w14:textId="48958FAA" w:rsidR="000278D0" w:rsidRPr="000278D0" w:rsidRDefault="000278D0" w:rsidP="00F31BFA">
            <w:pPr>
              <w:spacing w:before="0" w:after="0" w:line="240" w:lineRule="auto"/>
              <w:rPr>
                <w:rFonts w:cs="Arial"/>
                <w:b/>
                <w:szCs w:val="24"/>
              </w:rPr>
            </w:pPr>
          </w:p>
          <w:p w14:paraId="2CB53930" w14:textId="3F5FA467" w:rsidR="000278D0" w:rsidRPr="000278D0" w:rsidRDefault="000278D0" w:rsidP="00F31BFA">
            <w:pPr>
              <w:spacing w:before="0" w:after="0" w:line="240" w:lineRule="auto"/>
              <w:rPr>
                <w:rFonts w:cs="Arial"/>
                <w:b/>
                <w:szCs w:val="24"/>
              </w:rPr>
            </w:pPr>
          </w:p>
          <w:p w14:paraId="1670C79C" w14:textId="712E13FD" w:rsidR="00741020" w:rsidRDefault="00741020" w:rsidP="00F31BFA">
            <w:pPr>
              <w:spacing w:before="0" w:after="0" w:line="240" w:lineRule="auto"/>
              <w:rPr>
                <w:rFonts w:cs="Arial"/>
                <w:b/>
                <w:szCs w:val="24"/>
              </w:rPr>
            </w:pPr>
            <w:r>
              <w:rPr>
                <w:rFonts w:cs="Arial"/>
                <w:b/>
                <w:szCs w:val="24"/>
              </w:rPr>
              <w:t>Presenters:</w:t>
            </w:r>
          </w:p>
          <w:p w14:paraId="2EF00BB5" w14:textId="77777777" w:rsidR="00741020" w:rsidRDefault="00741020" w:rsidP="00F31BFA">
            <w:pPr>
              <w:spacing w:before="0" w:after="0" w:line="240" w:lineRule="auto"/>
              <w:rPr>
                <w:rFonts w:cs="Arial"/>
                <w:b/>
                <w:szCs w:val="24"/>
              </w:rPr>
            </w:pPr>
          </w:p>
          <w:p w14:paraId="6E336212" w14:textId="77777777" w:rsidR="00907BC5" w:rsidRDefault="00907BC5" w:rsidP="00F31BFA">
            <w:pPr>
              <w:spacing w:before="0" w:after="0" w:line="240" w:lineRule="auto"/>
              <w:rPr>
                <w:rFonts w:cs="Arial"/>
                <w:b/>
                <w:szCs w:val="24"/>
              </w:rPr>
            </w:pPr>
          </w:p>
          <w:p w14:paraId="3DC24325" w14:textId="77777777" w:rsidR="003B0D1C" w:rsidRDefault="003B0D1C" w:rsidP="00F31BFA">
            <w:pPr>
              <w:spacing w:before="0" w:after="0" w:line="240" w:lineRule="auto"/>
              <w:rPr>
                <w:rFonts w:cs="Arial"/>
                <w:b/>
                <w:szCs w:val="24"/>
              </w:rPr>
            </w:pPr>
          </w:p>
          <w:p w14:paraId="0E918C8F" w14:textId="77777777" w:rsidR="003B0D1C" w:rsidRDefault="003B0D1C" w:rsidP="00F31BFA">
            <w:pPr>
              <w:spacing w:before="0" w:after="0" w:line="240" w:lineRule="auto"/>
              <w:rPr>
                <w:rFonts w:cs="Arial"/>
                <w:b/>
                <w:szCs w:val="24"/>
              </w:rPr>
            </w:pPr>
          </w:p>
          <w:p w14:paraId="64E3E98E" w14:textId="6096A700" w:rsidR="000278D0" w:rsidRPr="000278D0" w:rsidRDefault="00F16D1E" w:rsidP="00F31BFA">
            <w:pPr>
              <w:spacing w:before="0" w:after="0" w:line="240" w:lineRule="auto"/>
              <w:rPr>
                <w:rFonts w:cs="Arial"/>
                <w:b/>
                <w:szCs w:val="24"/>
              </w:rPr>
            </w:pPr>
            <w:r>
              <w:rPr>
                <w:rFonts w:cs="Arial"/>
                <w:b/>
                <w:szCs w:val="24"/>
              </w:rPr>
              <w:t>Observers</w:t>
            </w:r>
            <w:r w:rsidR="000278D0" w:rsidRPr="000278D0">
              <w:rPr>
                <w:rFonts w:cs="Arial"/>
                <w:b/>
                <w:szCs w:val="24"/>
              </w:rPr>
              <w:t>:</w:t>
            </w:r>
          </w:p>
          <w:p w14:paraId="6EC5A88D" w14:textId="77777777" w:rsidR="0046300A" w:rsidRPr="000278D0" w:rsidRDefault="0046300A" w:rsidP="00F31BFA">
            <w:pPr>
              <w:spacing w:before="0" w:after="0" w:line="240" w:lineRule="auto"/>
              <w:rPr>
                <w:rFonts w:cs="Arial"/>
                <w:b/>
                <w:szCs w:val="24"/>
              </w:rPr>
            </w:pPr>
          </w:p>
        </w:tc>
        <w:tc>
          <w:tcPr>
            <w:tcW w:w="8095" w:type="dxa"/>
            <w:shd w:val="clear" w:color="auto" w:fill="auto"/>
          </w:tcPr>
          <w:p w14:paraId="3C98D61A" w14:textId="78E23FC4" w:rsidR="0001662B" w:rsidRPr="003F0DC2" w:rsidRDefault="00F16D1E" w:rsidP="003F0DC2">
            <w:pPr>
              <w:spacing w:before="0" w:after="0" w:line="240" w:lineRule="auto"/>
              <w:jc w:val="both"/>
              <w:rPr>
                <w:rFonts w:cs="Arial"/>
                <w:szCs w:val="24"/>
              </w:rPr>
            </w:pPr>
            <w:r w:rsidRPr="003F0DC2">
              <w:rPr>
                <w:rFonts w:cs="Arial"/>
                <w:szCs w:val="24"/>
              </w:rPr>
              <w:t xml:space="preserve">Aleem Punja (Parent Co-Chair), </w:t>
            </w:r>
            <w:r w:rsidR="000B5E78" w:rsidRPr="003F0DC2">
              <w:rPr>
                <w:rFonts w:cs="Arial"/>
                <w:szCs w:val="24"/>
              </w:rPr>
              <w:t>Dennis Keshinro (Community Co-Chair),</w:t>
            </w:r>
            <w:r w:rsidR="00741020">
              <w:rPr>
                <w:rFonts w:cs="Arial"/>
                <w:szCs w:val="24"/>
              </w:rPr>
              <w:t xml:space="preserve"> Christopher Mammoliti (Trustee Co-Chair),</w:t>
            </w:r>
            <w:r w:rsidR="000B5E78" w:rsidRPr="003F0DC2">
              <w:rPr>
                <w:rFonts w:cs="Arial"/>
                <w:szCs w:val="24"/>
              </w:rPr>
              <w:t xml:space="preserve"> James Li (Trustee),</w:t>
            </w:r>
            <w:r w:rsidR="007D1992">
              <w:rPr>
                <w:rFonts w:cs="Arial"/>
                <w:szCs w:val="24"/>
              </w:rPr>
              <w:t xml:space="preserve"> </w:t>
            </w:r>
            <w:r w:rsidR="000B5E78" w:rsidRPr="003F0DC2">
              <w:rPr>
                <w:rFonts w:cs="Arial"/>
                <w:szCs w:val="24"/>
              </w:rPr>
              <w:t>Sharon Beason (Parent)</w:t>
            </w:r>
            <w:r w:rsidR="00741020">
              <w:rPr>
                <w:rFonts w:cs="Arial"/>
                <w:szCs w:val="24"/>
              </w:rPr>
              <w:t>,</w:t>
            </w:r>
            <w:r w:rsidR="00741020" w:rsidRPr="003F0DC2">
              <w:rPr>
                <w:rFonts w:cs="Arial"/>
                <w:szCs w:val="24"/>
              </w:rPr>
              <w:t xml:space="preserve"> Catherine Maloney (Parent)</w:t>
            </w:r>
            <w:r w:rsidR="00741020">
              <w:rPr>
                <w:rFonts w:cs="Arial"/>
                <w:szCs w:val="24"/>
              </w:rPr>
              <w:t xml:space="preserve">, </w:t>
            </w:r>
            <w:r w:rsidR="00741020" w:rsidRPr="003F0DC2">
              <w:rPr>
                <w:rFonts w:cs="Arial"/>
                <w:szCs w:val="24"/>
              </w:rPr>
              <w:t>Sophia Ruddock (Parent)</w:t>
            </w:r>
          </w:p>
          <w:p w14:paraId="7E6D379C" w14:textId="77777777" w:rsidR="007D1992" w:rsidRPr="003F0DC2" w:rsidRDefault="007D1992" w:rsidP="0001662B">
            <w:pPr>
              <w:spacing w:before="0" w:after="0" w:line="240" w:lineRule="auto"/>
              <w:jc w:val="both"/>
              <w:rPr>
                <w:rFonts w:cs="Arial"/>
                <w:szCs w:val="24"/>
              </w:rPr>
            </w:pPr>
          </w:p>
          <w:p w14:paraId="14E35B5A" w14:textId="1F3A7A09" w:rsidR="0046300A" w:rsidRDefault="00652AEA" w:rsidP="00BC69D7">
            <w:pPr>
              <w:spacing w:before="0" w:after="0" w:line="240" w:lineRule="auto"/>
              <w:jc w:val="both"/>
              <w:rPr>
                <w:rFonts w:cs="Arial"/>
                <w:szCs w:val="24"/>
              </w:rPr>
            </w:pPr>
            <w:r>
              <w:rPr>
                <w:rFonts w:cs="Arial"/>
                <w:szCs w:val="24"/>
              </w:rPr>
              <w:t>Jacqueline Spence (System Superintendent)</w:t>
            </w:r>
            <w:r w:rsidR="000B7724" w:rsidRPr="003F0DC2">
              <w:rPr>
                <w:rFonts w:cs="Arial"/>
                <w:szCs w:val="24"/>
              </w:rPr>
              <w:t xml:space="preserve">, </w:t>
            </w:r>
            <w:r w:rsidR="006F3774" w:rsidRPr="003F0DC2">
              <w:rPr>
                <w:rFonts w:cs="Arial"/>
                <w:szCs w:val="24"/>
              </w:rPr>
              <w:t>Irit Kelman (</w:t>
            </w:r>
            <w:r w:rsidR="003B0D1C">
              <w:rPr>
                <w:rFonts w:cs="Arial"/>
                <w:szCs w:val="24"/>
              </w:rPr>
              <w:t xml:space="preserve">Interim Senior </w:t>
            </w:r>
            <w:r w:rsidR="006F3774" w:rsidRPr="003F0DC2">
              <w:rPr>
                <w:rFonts w:cs="Arial"/>
                <w:szCs w:val="24"/>
              </w:rPr>
              <w:t>Manager,</w:t>
            </w:r>
            <w:r w:rsidR="000B7724" w:rsidRPr="003F0DC2">
              <w:rPr>
                <w:rFonts w:cs="Arial"/>
                <w:szCs w:val="24"/>
              </w:rPr>
              <w:t xml:space="preserve"> </w:t>
            </w:r>
            <w:r w:rsidR="006F3774" w:rsidRPr="003F0DC2">
              <w:rPr>
                <w:rFonts w:cs="Arial"/>
                <w:szCs w:val="24"/>
              </w:rPr>
              <w:t xml:space="preserve">Human Rights Office), </w:t>
            </w:r>
            <w:r w:rsidR="00CB2086">
              <w:rPr>
                <w:rFonts w:cs="Arial"/>
                <w:szCs w:val="24"/>
              </w:rPr>
              <w:t>Ryan Eaton</w:t>
            </w:r>
            <w:r w:rsidR="006F3774" w:rsidRPr="003F0DC2">
              <w:rPr>
                <w:rFonts w:cs="Arial"/>
                <w:szCs w:val="24"/>
              </w:rPr>
              <w:t xml:space="preserve"> (</w:t>
            </w:r>
            <w:r w:rsidR="00CB2086">
              <w:rPr>
                <w:rFonts w:cs="Arial"/>
                <w:szCs w:val="24"/>
              </w:rPr>
              <w:t>Human Rights Assistant)</w:t>
            </w:r>
            <w:r>
              <w:rPr>
                <w:rFonts w:cs="Arial"/>
                <w:szCs w:val="24"/>
              </w:rPr>
              <w:t xml:space="preserve"> </w:t>
            </w:r>
          </w:p>
          <w:p w14:paraId="34E978BD" w14:textId="60C02F94" w:rsidR="000278D0" w:rsidRDefault="000278D0" w:rsidP="00BC69D7">
            <w:pPr>
              <w:spacing w:before="0" w:after="0" w:line="240" w:lineRule="auto"/>
              <w:jc w:val="both"/>
              <w:rPr>
                <w:rFonts w:cs="Arial"/>
                <w:szCs w:val="24"/>
              </w:rPr>
            </w:pPr>
          </w:p>
          <w:p w14:paraId="2DCC8130" w14:textId="4DA93EFD" w:rsidR="00741020" w:rsidRDefault="00741020" w:rsidP="007D1992">
            <w:pPr>
              <w:spacing w:before="0" w:after="0" w:line="240" w:lineRule="auto"/>
              <w:jc w:val="both"/>
              <w:rPr>
                <w:rFonts w:cs="Arial"/>
                <w:szCs w:val="24"/>
              </w:rPr>
            </w:pPr>
            <w:r w:rsidRPr="00881BD2">
              <w:rPr>
                <w:rFonts w:cs="Arial"/>
                <w:szCs w:val="24"/>
              </w:rPr>
              <w:t>Sevgul</w:t>
            </w:r>
            <w:r w:rsidR="00C607DE" w:rsidRPr="00881BD2">
              <w:rPr>
                <w:rFonts w:cs="Arial"/>
                <w:szCs w:val="24"/>
              </w:rPr>
              <w:t xml:space="preserve"> Topkara-Sarsu</w:t>
            </w:r>
            <w:r w:rsidR="00881BD2" w:rsidRPr="00881BD2">
              <w:rPr>
                <w:rFonts w:cs="Arial"/>
                <w:szCs w:val="24"/>
              </w:rPr>
              <w:t xml:space="preserve"> (Manager, Community Services)</w:t>
            </w:r>
            <w:r w:rsidR="00C607DE" w:rsidRPr="00881BD2">
              <w:rPr>
                <w:rFonts w:cs="Arial"/>
                <w:szCs w:val="24"/>
              </w:rPr>
              <w:t xml:space="preserve">, </w:t>
            </w:r>
            <w:r w:rsidRPr="00881BD2">
              <w:rPr>
                <w:rFonts w:cs="Arial"/>
                <w:szCs w:val="24"/>
              </w:rPr>
              <w:t>Fatma</w:t>
            </w:r>
            <w:r w:rsidR="00C607DE" w:rsidRPr="00881BD2">
              <w:rPr>
                <w:rFonts w:cs="Arial"/>
                <w:szCs w:val="24"/>
              </w:rPr>
              <w:t xml:space="preserve"> Toufexief</w:t>
            </w:r>
            <w:r w:rsidR="00881BD2" w:rsidRPr="00881BD2">
              <w:rPr>
                <w:rFonts w:cs="Arial"/>
                <w:szCs w:val="24"/>
              </w:rPr>
              <w:t xml:space="preserve"> (Community Serv</w:t>
            </w:r>
            <w:r w:rsidR="00881BD2">
              <w:rPr>
                <w:rFonts w:cs="Arial"/>
                <w:szCs w:val="24"/>
              </w:rPr>
              <w:t>ices Supervisor, Newcomer Services)</w:t>
            </w:r>
            <w:r w:rsidRPr="00881BD2">
              <w:rPr>
                <w:rFonts w:cs="Arial"/>
                <w:szCs w:val="24"/>
              </w:rPr>
              <w:t>, Suzan</w:t>
            </w:r>
            <w:r w:rsidR="00C607DE" w:rsidRPr="00881BD2">
              <w:rPr>
                <w:rFonts w:cs="Arial"/>
                <w:szCs w:val="24"/>
              </w:rPr>
              <w:t xml:space="preserve"> Joueid</w:t>
            </w:r>
            <w:r w:rsidR="005829D6">
              <w:rPr>
                <w:rFonts w:cs="Arial"/>
                <w:szCs w:val="24"/>
              </w:rPr>
              <w:t xml:space="preserve"> (Centrally Assigned Principal for ESL, Library Learning Resources, Social Studies, and World Issues)</w:t>
            </w:r>
          </w:p>
          <w:p w14:paraId="04F6A0C5" w14:textId="77777777" w:rsidR="00881BD2" w:rsidRPr="00881BD2" w:rsidRDefault="00881BD2" w:rsidP="007D1992">
            <w:pPr>
              <w:spacing w:before="0" w:after="0" w:line="240" w:lineRule="auto"/>
              <w:jc w:val="both"/>
              <w:rPr>
                <w:rFonts w:cs="Arial"/>
                <w:szCs w:val="24"/>
              </w:rPr>
            </w:pPr>
          </w:p>
          <w:p w14:paraId="75A45BBB" w14:textId="1984D5FF" w:rsidR="006F3774" w:rsidRPr="003F0DC2" w:rsidRDefault="00741020" w:rsidP="007D1992">
            <w:pPr>
              <w:spacing w:before="0" w:after="0" w:line="240" w:lineRule="auto"/>
              <w:jc w:val="both"/>
              <w:rPr>
                <w:rFonts w:cs="Arial"/>
                <w:szCs w:val="24"/>
              </w:rPr>
            </w:pPr>
            <w:proofErr w:type="spellStart"/>
            <w:r>
              <w:rPr>
                <w:rFonts w:cs="Arial"/>
                <w:szCs w:val="24"/>
              </w:rPr>
              <w:t>Rishia</w:t>
            </w:r>
            <w:proofErr w:type="spellEnd"/>
            <w:r>
              <w:rPr>
                <w:rFonts w:cs="Arial"/>
                <w:szCs w:val="24"/>
              </w:rPr>
              <w:t>, Ayana</w:t>
            </w:r>
          </w:p>
        </w:tc>
      </w:tr>
      <w:tr w:rsidR="005A4674" w:rsidRPr="00F16D1E" w14:paraId="1DCE3798" w14:textId="77777777" w:rsidTr="005F5552">
        <w:trPr>
          <w:tblHeader/>
        </w:trPr>
        <w:tc>
          <w:tcPr>
            <w:tcW w:w="1985" w:type="dxa"/>
            <w:shd w:val="clear" w:color="auto" w:fill="auto"/>
          </w:tcPr>
          <w:p w14:paraId="2A319039" w14:textId="341AF5D8" w:rsidR="00F16D1E" w:rsidRPr="003F0DC2" w:rsidRDefault="00F16D1E" w:rsidP="00AF3509">
            <w:pPr>
              <w:spacing w:before="0" w:after="0" w:line="240" w:lineRule="auto"/>
              <w:rPr>
                <w:rFonts w:cs="Arial"/>
              </w:rPr>
            </w:pPr>
            <w:r w:rsidRPr="00F16D1E">
              <w:rPr>
                <w:rFonts w:cs="Arial"/>
                <w:b/>
              </w:rPr>
              <w:t xml:space="preserve">No </w:t>
            </w:r>
            <w:r w:rsidR="005F5552">
              <w:rPr>
                <w:rFonts w:cs="Arial"/>
                <w:b/>
              </w:rPr>
              <w:t>R</w:t>
            </w:r>
            <w:r w:rsidRPr="00F16D1E">
              <w:rPr>
                <w:rFonts w:cs="Arial"/>
                <w:b/>
              </w:rPr>
              <w:t>esponse:</w:t>
            </w:r>
            <w:r>
              <w:rPr>
                <w:rFonts w:cs="Arial"/>
              </w:rPr>
              <w:t xml:space="preserve"> </w:t>
            </w:r>
          </w:p>
        </w:tc>
        <w:tc>
          <w:tcPr>
            <w:tcW w:w="8095" w:type="dxa"/>
            <w:shd w:val="clear" w:color="auto" w:fill="auto"/>
          </w:tcPr>
          <w:p w14:paraId="1076B2D9" w14:textId="4CC253F5" w:rsidR="00F16D1E" w:rsidRPr="00F16D1E" w:rsidRDefault="00F16D1E" w:rsidP="000B5E78">
            <w:pPr>
              <w:spacing w:before="0" w:after="0" w:line="240" w:lineRule="auto"/>
              <w:jc w:val="both"/>
              <w:rPr>
                <w:rFonts w:cs="Arial"/>
              </w:rPr>
            </w:pPr>
            <w:r w:rsidRPr="00F16D1E">
              <w:rPr>
                <w:rFonts w:cs="Arial"/>
              </w:rPr>
              <w:t xml:space="preserve">Tesfai Mengesha (Success Beyond Limits), </w:t>
            </w:r>
            <w:r w:rsidRPr="003F0DC2">
              <w:rPr>
                <w:rFonts w:cs="Arial"/>
                <w:szCs w:val="24"/>
              </w:rPr>
              <w:t>michael kerr (Colour of Poverty-Colour of</w:t>
            </w:r>
            <w:r>
              <w:rPr>
                <w:rFonts w:cs="Arial"/>
                <w:szCs w:val="24"/>
              </w:rPr>
              <w:t xml:space="preserve"> </w:t>
            </w:r>
            <w:r w:rsidRPr="003F0DC2">
              <w:rPr>
                <w:rFonts w:cs="Arial"/>
                <w:szCs w:val="24"/>
              </w:rPr>
              <w:t>Change)</w:t>
            </w:r>
            <w:r w:rsidR="00741020">
              <w:rPr>
                <w:rFonts w:cs="Arial"/>
                <w:szCs w:val="24"/>
              </w:rPr>
              <w:t xml:space="preserve">, </w:t>
            </w:r>
            <w:r w:rsidR="00741020" w:rsidRPr="003F0DC2">
              <w:rPr>
                <w:rFonts w:cs="Arial"/>
                <w:szCs w:val="24"/>
              </w:rPr>
              <w:t xml:space="preserve">Pablo </w:t>
            </w:r>
            <w:proofErr w:type="spellStart"/>
            <w:r w:rsidR="00741020" w:rsidRPr="003F0DC2">
              <w:rPr>
                <w:rFonts w:cs="Arial"/>
                <w:szCs w:val="24"/>
              </w:rPr>
              <w:t>Vivanco</w:t>
            </w:r>
            <w:proofErr w:type="spellEnd"/>
            <w:r w:rsidR="00741020" w:rsidRPr="003F0DC2">
              <w:rPr>
                <w:rFonts w:cs="Arial"/>
                <w:szCs w:val="24"/>
              </w:rPr>
              <w:t xml:space="preserve"> (Jane/Finch Community and Family Centre)</w:t>
            </w:r>
          </w:p>
          <w:p w14:paraId="4718CF1C" w14:textId="139DFEE1" w:rsidR="00F16D1E" w:rsidRPr="00F16D1E" w:rsidRDefault="00F16D1E" w:rsidP="000B5E78">
            <w:pPr>
              <w:spacing w:before="0" w:after="0" w:line="240" w:lineRule="auto"/>
              <w:jc w:val="both"/>
              <w:rPr>
                <w:rFonts w:cs="Arial"/>
                <w:b/>
                <w:bCs/>
              </w:rPr>
            </w:pPr>
          </w:p>
        </w:tc>
      </w:tr>
      <w:bookmarkEnd w:id="1"/>
    </w:tbl>
    <w:p w14:paraId="0B379492" w14:textId="77777777" w:rsidR="0046300A" w:rsidRPr="00C132FA" w:rsidRDefault="0046300A" w:rsidP="00F31BFA">
      <w:pPr>
        <w:spacing w:before="0" w:after="0" w:line="240" w:lineRule="auto"/>
        <w:rPr>
          <w:rFonts w:cs="Arial"/>
          <w:vanish/>
          <w:szCs w:val="24"/>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7422"/>
      </w:tblGrid>
      <w:tr w:rsidR="00F31BFA" w:rsidRPr="00C132FA" w14:paraId="03137EEB" w14:textId="77777777" w:rsidTr="00B52F2A">
        <w:tc>
          <w:tcPr>
            <w:tcW w:w="1315" w:type="pct"/>
            <w:shd w:val="clear" w:color="auto" w:fill="auto"/>
          </w:tcPr>
          <w:p w14:paraId="6E4B4A0D" w14:textId="77777777" w:rsidR="0046300A" w:rsidRPr="00C132FA" w:rsidRDefault="0046300A" w:rsidP="00F31BFA">
            <w:pPr>
              <w:spacing w:before="0" w:after="0" w:line="240" w:lineRule="auto"/>
              <w:jc w:val="center"/>
              <w:rPr>
                <w:rFonts w:cs="Arial"/>
                <w:b/>
                <w:szCs w:val="24"/>
              </w:rPr>
            </w:pPr>
            <w:r w:rsidRPr="00C132FA">
              <w:rPr>
                <w:rFonts w:cs="Arial"/>
                <w:b/>
                <w:szCs w:val="24"/>
              </w:rPr>
              <w:t>ITEM</w:t>
            </w:r>
          </w:p>
        </w:tc>
        <w:tc>
          <w:tcPr>
            <w:tcW w:w="3685" w:type="pct"/>
            <w:shd w:val="clear" w:color="auto" w:fill="auto"/>
          </w:tcPr>
          <w:p w14:paraId="5964CA95" w14:textId="77777777" w:rsidR="0046300A" w:rsidRPr="00C132FA" w:rsidRDefault="0046300A" w:rsidP="00F31BFA">
            <w:pPr>
              <w:spacing w:before="0" w:after="0" w:line="240" w:lineRule="auto"/>
              <w:jc w:val="center"/>
              <w:rPr>
                <w:rFonts w:cs="Arial"/>
                <w:b/>
                <w:szCs w:val="24"/>
              </w:rPr>
            </w:pPr>
            <w:r w:rsidRPr="00C132FA">
              <w:rPr>
                <w:rFonts w:cs="Arial"/>
                <w:b/>
                <w:szCs w:val="24"/>
              </w:rPr>
              <w:t xml:space="preserve">DISCUSSION/ACTION ITEMS / </w:t>
            </w:r>
          </w:p>
          <w:p w14:paraId="0ABCABB2" w14:textId="77777777" w:rsidR="0046300A" w:rsidRPr="00C132FA" w:rsidRDefault="0046300A" w:rsidP="00F31BFA">
            <w:pPr>
              <w:spacing w:before="0" w:after="0" w:line="240" w:lineRule="auto"/>
              <w:jc w:val="center"/>
              <w:rPr>
                <w:rFonts w:cs="Arial"/>
                <w:b/>
                <w:szCs w:val="24"/>
              </w:rPr>
            </w:pPr>
            <w:r w:rsidRPr="00C132FA">
              <w:rPr>
                <w:rFonts w:cs="Arial"/>
                <w:b/>
                <w:szCs w:val="24"/>
              </w:rPr>
              <w:t>RECOMMENDATION/MOTION</w:t>
            </w:r>
          </w:p>
        </w:tc>
      </w:tr>
      <w:tr w:rsidR="00F31BFA" w:rsidRPr="00C132FA" w14:paraId="69A684D1" w14:textId="77777777" w:rsidTr="00B52F2A">
        <w:tc>
          <w:tcPr>
            <w:tcW w:w="1315" w:type="pct"/>
            <w:shd w:val="clear" w:color="auto" w:fill="auto"/>
          </w:tcPr>
          <w:p w14:paraId="1DF8BA24" w14:textId="128D5A10" w:rsidR="0046300A" w:rsidRPr="00C132FA" w:rsidRDefault="00762965" w:rsidP="002A4F87">
            <w:pPr>
              <w:spacing w:before="0" w:after="0" w:line="240" w:lineRule="auto"/>
              <w:rPr>
                <w:rFonts w:cs="Arial"/>
                <w:b/>
                <w:szCs w:val="24"/>
              </w:rPr>
            </w:pPr>
            <w:r w:rsidRPr="00C132FA">
              <w:rPr>
                <w:rFonts w:cs="Arial"/>
                <w:b/>
                <w:szCs w:val="24"/>
              </w:rPr>
              <w:t>Call to Order</w:t>
            </w:r>
            <w:r w:rsidR="00A278CD" w:rsidRPr="00C132FA">
              <w:rPr>
                <w:rFonts w:cs="Arial"/>
                <w:b/>
                <w:szCs w:val="24"/>
              </w:rPr>
              <w:t xml:space="preserve">, Acknowledgement of Traditional Lands, Reading of the Meeting Norms and Approval of </w:t>
            </w:r>
            <w:r w:rsidR="00FB18BD">
              <w:rPr>
                <w:rFonts w:cs="Arial"/>
                <w:b/>
                <w:szCs w:val="24"/>
              </w:rPr>
              <w:t>Agenda</w:t>
            </w:r>
          </w:p>
        </w:tc>
        <w:tc>
          <w:tcPr>
            <w:tcW w:w="3685" w:type="pct"/>
            <w:shd w:val="clear" w:color="auto" w:fill="auto"/>
          </w:tcPr>
          <w:p w14:paraId="6A09B678" w14:textId="32EE1F56" w:rsidR="002A4F87" w:rsidRPr="00C132FA" w:rsidRDefault="00A278CD" w:rsidP="002A4F87">
            <w:pPr>
              <w:spacing w:before="0" w:after="0" w:line="240" w:lineRule="auto"/>
              <w:rPr>
                <w:rFonts w:cs="Arial"/>
                <w:szCs w:val="24"/>
              </w:rPr>
            </w:pPr>
            <w:r w:rsidRPr="00C132FA">
              <w:rPr>
                <w:rFonts w:cs="Arial"/>
                <w:szCs w:val="24"/>
              </w:rPr>
              <w:t>The me</w:t>
            </w:r>
            <w:r w:rsidR="000E5525" w:rsidRPr="00C132FA">
              <w:rPr>
                <w:rFonts w:cs="Arial"/>
                <w:szCs w:val="24"/>
              </w:rPr>
              <w:t>eting was called to order at 6:</w:t>
            </w:r>
            <w:r w:rsidR="00B1135D" w:rsidRPr="00C132FA">
              <w:rPr>
                <w:rFonts w:cs="Arial"/>
                <w:szCs w:val="24"/>
              </w:rPr>
              <w:t>4</w:t>
            </w:r>
            <w:r w:rsidR="00C607DE">
              <w:rPr>
                <w:rFonts w:cs="Arial"/>
                <w:szCs w:val="24"/>
              </w:rPr>
              <w:t>0</w:t>
            </w:r>
            <w:r w:rsidRPr="00C132FA">
              <w:rPr>
                <w:rFonts w:cs="Arial"/>
                <w:szCs w:val="24"/>
              </w:rPr>
              <w:t xml:space="preserve"> pm. </w:t>
            </w:r>
          </w:p>
          <w:p w14:paraId="11A9FDB3" w14:textId="77777777" w:rsidR="002A4F87" w:rsidRPr="00C132FA" w:rsidRDefault="002A4F87" w:rsidP="002A4F87">
            <w:pPr>
              <w:spacing w:before="0" w:after="0" w:line="240" w:lineRule="auto"/>
              <w:rPr>
                <w:rFonts w:cs="Arial"/>
                <w:szCs w:val="24"/>
              </w:rPr>
            </w:pPr>
          </w:p>
          <w:p w14:paraId="41768947" w14:textId="77777777" w:rsidR="00533706" w:rsidRPr="00C132FA" w:rsidRDefault="0046300A" w:rsidP="002A4F87">
            <w:pPr>
              <w:spacing w:before="0" w:after="0" w:line="240" w:lineRule="auto"/>
              <w:rPr>
                <w:rFonts w:cs="Arial"/>
                <w:szCs w:val="24"/>
              </w:rPr>
            </w:pPr>
            <w:r w:rsidRPr="00C132FA">
              <w:rPr>
                <w:rFonts w:cs="Arial"/>
                <w:szCs w:val="24"/>
              </w:rPr>
              <w:t xml:space="preserve">Acknowledgement of Traditional Lands and Meeting Norms were read. </w:t>
            </w:r>
          </w:p>
          <w:p w14:paraId="7B7D4D0B" w14:textId="4E061E67" w:rsidR="00533706" w:rsidRDefault="00533706" w:rsidP="002A4F87">
            <w:pPr>
              <w:spacing w:before="0" w:after="0" w:line="240" w:lineRule="auto"/>
              <w:rPr>
                <w:rFonts w:cs="Arial"/>
                <w:szCs w:val="24"/>
              </w:rPr>
            </w:pPr>
          </w:p>
          <w:p w14:paraId="1101A08D" w14:textId="34076E55" w:rsidR="00533706" w:rsidRDefault="00655824" w:rsidP="002A4F87">
            <w:pPr>
              <w:spacing w:before="0" w:after="0" w:line="240" w:lineRule="auto"/>
              <w:rPr>
                <w:rFonts w:cs="Arial"/>
                <w:szCs w:val="24"/>
              </w:rPr>
            </w:pPr>
            <w:r w:rsidRPr="00C132FA">
              <w:rPr>
                <w:rFonts w:cs="Arial"/>
                <w:szCs w:val="24"/>
              </w:rPr>
              <w:t>T</w:t>
            </w:r>
            <w:r w:rsidR="00533706" w:rsidRPr="00C132FA">
              <w:rPr>
                <w:rFonts w:cs="Arial"/>
                <w:szCs w:val="24"/>
              </w:rPr>
              <w:t>he agenda</w:t>
            </w:r>
            <w:r w:rsidRPr="00C132FA">
              <w:rPr>
                <w:rFonts w:cs="Arial"/>
                <w:szCs w:val="24"/>
              </w:rPr>
              <w:t xml:space="preserve"> </w:t>
            </w:r>
            <w:r w:rsidR="002A4FC2" w:rsidRPr="00C132FA">
              <w:rPr>
                <w:rFonts w:cs="Arial"/>
                <w:szCs w:val="24"/>
              </w:rPr>
              <w:t>was</w:t>
            </w:r>
            <w:r w:rsidR="00533706" w:rsidRPr="00C132FA">
              <w:rPr>
                <w:rFonts w:cs="Arial"/>
                <w:szCs w:val="24"/>
              </w:rPr>
              <w:t xml:space="preserve"> </w:t>
            </w:r>
            <w:r w:rsidR="00FB18BD">
              <w:rPr>
                <w:rFonts w:cs="Arial"/>
                <w:szCs w:val="24"/>
              </w:rPr>
              <w:t>amended</w:t>
            </w:r>
            <w:r w:rsidR="00533706" w:rsidRPr="00C132FA">
              <w:rPr>
                <w:rFonts w:cs="Arial"/>
                <w:szCs w:val="24"/>
              </w:rPr>
              <w:t>.</w:t>
            </w:r>
            <w:r w:rsidR="00FB18BD">
              <w:rPr>
                <w:rFonts w:cs="Arial"/>
                <w:szCs w:val="24"/>
              </w:rPr>
              <w:t xml:space="preserve"> ‘Staff Update from CAC Admin Team Meeting’ was cancelled. Co-Chair Dennis </w:t>
            </w:r>
            <w:r w:rsidR="00492902">
              <w:rPr>
                <w:rFonts w:cs="Arial"/>
                <w:szCs w:val="24"/>
              </w:rPr>
              <w:t>requested</w:t>
            </w:r>
            <w:r w:rsidR="00FB18BD">
              <w:rPr>
                <w:rFonts w:cs="Arial"/>
                <w:szCs w:val="24"/>
              </w:rPr>
              <w:t xml:space="preserve"> items </w:t>
            </w:r>
            <w:r w:rsidR="00492902">
              <w:rPr>
                <w:rFonts w:cs="Arial"/>
                <w:szCs w:val="24"/>
              </w:rPr>
              <w:t xml:space="preserve">be added </w:t>
            </w:r>
            <w:r w:rsidR="00FB18BD">
              <w:rPr>
                <w:rFonts w:cs="Arial"/>
                <w:szCs w:val="24"/>
              </w:rPr>
              <w:t xml:space="preserve">to ‘Other Business’. </w:t>
            </w:r>
          </w:p>
          <w:p w14:paraId="51016654" w14:textId="3DBF840D" w:rsidR="00FB18BD" w:rsidRDefault="00FB18BD" w:rsidP="002A4F87">
            <w:pPr>
              <w:spacing w:before="0" w:after="0" w:line="240" w:lineRule="auto"/>
              <w:rPr>
                <w:rFonts w:cs="Arial"/>
                <w:szCs w:val="24"/>
              </w:rPr>
            </w:pPr>
          </w:p>
          <w:p w14:paraId="7739B0E6" w14:textId="3717CF0E" w:rsidR="00FB18BD" w:rsidRPr="00C132FA" w:rsidRDefault="00FB18BD" w:rsidP="002A4F87">
            <w:pPr>
              <w:spacing w:before="0" w:after="0" w:line="240" w:lineRule="auto"/>
              <w:rPr>
                <w:rFonts w:cs="Arial"/>
                <w:szCs w:val="24"/>
              </w:rPr>
            </w:pPr>
            <w:r>
              <w:rPr>
                <w:rFonts w:cs="Arial"/>
                <w:szCs w:val="24"/>
              </w:rPr>
              <w:t xml:space="preserve">Welcomed new Trustee Co-Chair Christopher Mammoliti </w:t>
            </w:r>
          </w:p>
          <w:p w14:paraId="0678F6F3" w14:textId="77777777" w:rsidR="00533706" w:rsidRPr="00C132FA" w:rsidRDefault="00533706" w:rsidP="002A4F87">
            <w:pPr>
              <w:spacing w:before="0" w:after="0" w:line="240" w:lineRule="auto"/>
              <w:rPr>
                <w:rFonts w:cs="Arial"/>
                <w:szCs w:val="24"/>
              </w:rPr>
            </w:pPr>
          </w:p>
        </w:tc>
      </w:tr>
      <w:tr w:rsidR="00626CF0" w:rsidRPr="00C132FA" w14:paraId="6F8AA378" w14:textId="77777777" w:rsidTr="002D5DBE">
        <w:trPr>
          <w:trHeight w:val="558"/>
        </w:trPr>
        <w:tc>
          <w:tcPr>
            <w:tcW w:w="1315" w:type="pct"/>
            <w:shd w:val="clear" w:color="auto" w:fill="auto"/>
          </w:tcPr>
          <w:p w14:paraId="1A9A1E45" w14:textId="1C030BEF" w:rsidR="00626CF0" w:rsidRDefault="00626CF0" w:rsidP="00626CF0">
            <w:pPr>
              <w:spacing w:before="0" w:after="0" w:line="240" w:lineRule="auto"/>
              <w:rPr>
                <w:rFonts w:cs="Arial"/>
                <w:b/>
                <w:szCs w:val="24"/>
              </w:rPr>
            </w:pPr>
            <w:r w:rsidRPr="00C132FA">
              <w:rPr>
                <w:rFonts w:cs="Arial"/>
                <w:b/>
                <w:szCs w:val="24"/>
              </w:rPr>
              <w:lastRenderedPageBreak/>
              <w:t>Approval of Minutes</w:t>
            </w:r>
          </w:p>
        </w:tc>
        <w:tc>
          <w:tcPr>
            <w:tcW w:w="3685" w:type="pct"/>
            <w:shd w:val="clear" w:color="auto" w:fill="auto"/>
          </w:tcPr>
          <w:p w14:paraId="25880DEA" w14:textId="28EF616D" w:rsidR="00626CF0" w:rsidRDefault="00626CF0" w:rsidP="00626CF0">
            <w:pPr>
              <w:spacing w:before="0" w:after="0" w:line="240" w:lineRule="auto"/>
              <w:rPr>
                <w:rFonts w:cs="Arial"/>
                <w:szCs w:val="24"/>
              </w:rPr>
            </w:pPr>
            <w:r w:rsidRPr="00C132FA">
              <w:rPr>
                <w:rFonts w:cs="Arial"/>
                <w:szCs w:val="24"/>
              </w:rPr>
              <w:t xml:space="preserve">The </w:t>
            </w:r>
            <w:r w:rsidR="00FB18BD">
              <w:rPr>
                <w:rFonts w:cs="Arial"/>
                <w:szCs w:val="24"/>
              </w:rPr>
              <w:t>M</w:t>
            </w:r>
            <w:r w:rsidRPr="00C132FA">
              <w:rPr>
                <w:rFonts w:cs="Arial"/>
                <w:szCs w:val="24"/>
              </w:rPr>
              <w:t xml:space="preserve">inutes from the </w:t>
            </w:r>
            <w:r w:rsidR="00FB18BD">
              <w:rPr>
                <w:rFonts w:cs="Arial"/>
                <w:szCs w:val="24"/>
              </w:rPr>
              <w:t>October 25</w:t>
            </w:r>
            <w:r w:rsidR="00FB18BD" w:rsidRPr="00FB18BD">
              <w:rPr>
                <w:rFonts w:cs="Arial"/>
                <w:szCs w:val="24"/>
                <w:vertAlign w:val="superscript"/>
              </w:rPr>
              <w:t>th</w:t>
            </w:r>
            <w:r w:rsidR="00FB18BD">
              <w:rPr>
                <w:rFonts w:cs="Arial"/>
                <w:szCs w:val="24"/>
              </w:rPr>
              <w:t>, 2021</w:t>
            </w:r>
            <w:r w:rsidRPr="00C132FA">
              <w:rPr>
                <w:rFonts w:cs="Arial"/>
                <w:szCs w:val="24"/>
              </w:rPr>
              <w:t xml:space="preserve"> meeting were approved</w:t>
            </w:r>
            <w:r w:rsidR="002D5DBE">
              <w:rPr>
                <w:rFonts w:cs="Arial"/>
                <w:szCs w:val="24"/>
              </w:rPr>
              <w:t>.</w:t>
            </w:r>
          </w:p>
        </w:tc>
      </w:tr>
      <w:tr w:rsidR="007D1992" w:rsidRPr="00C132FA" w14:paraId="30889D07" w14:textId="77777777" w:rsidTr="000278D0">
        <w:trPr>
          <w:trHeight w:val="788"/>
        </w:trPr>
        <w:tc>
          <w:tcPr>
            <w:tcW w:w="1315" w:type="pct"/>
            <w:shd w:val="clear" w:color="auto" w:fill="auto"/>
          </w:tcPr>
          <w:p w14:paraId="11589B08" w14:textId="2C6D5210" w:rsidR="007D1992" w:rsidRPr="00C132FA" w:rsidRDefault="00FB18BD" w:rsidP="00626CF0">
            <w:pPr>
              <w:spacing w:before="0" w:after="0" w:line="240" w:lineRule="auto"/>
              <w:rPr>
                <w:rFonts w:cs="Arial"/>
                <w:b/>
                <w:szCs w:val="24"/>
              </w:rPr>
            </w:pPr>
            <w:r>
              <w:rPr>
                <w:rFonts w:cs="Arial"/>
                <w:b/>
                <w:szCs w:val="24"/>
              </w:rPr>
              <w:t>Review</w:t>
            </w:r>
            <w:r w:rsidR="007D1992">
              <w:rPr>
                <w:rFonts w:cs="Arial"/>
                <w:b/>
                <w:szCs w:val="24"/>
              </w:rPr>
              <w:t xml:space="preserve"> of Future EPCAC Meeting Dates</w:t>
            </w:r>
          </w:p>
        </w:tc>
        <w:tc>
          <w:tcPr>
            <w:tcW w:w="3685" w:type="pct"/>
            <w:shd w:val="clear" w:color="auto" w:fill="auto"/>
          </w:tcPr>
          <w:p w14:paraId="02243128" w14:textId="77777777" w:rsidR="00FB18BD" w:rsidRDefault="00FB18BD" w:rsidP="00626CF0">
            <w:pPr>
              <w:spacing w:before="0" w:after="0" w:line="240" w:lineRule="auto"/>
              <w:rPr>
                <w:rFonts w:cs="Arial"/>
                <w:szCs w:val="24"/>
              </w:rPr>
            </w:pPr>
            <w:r>
              <w:rPr>
                <w:rFonts w:cs="Arial"/>
                <w:szCs w:val="24"/>
              </w:rPr>
              <w:t xml:space="preserve">Future EPCAC Meeting dates were reviewed. </w:t>
            </w:r>
          </w:p>
          <w:p w14:paraId="2CCA022E" w14:textId="5CC25B1A" w:rsidR="00FB18BD" w:rsidRDefault="00FB18BD" w:rsidP="00626CF0">
            <w:pPr>
              <w:spacing w:before="0" w:after="0" w:line="240" w:lineRule="auto"/>
              <w:rPr>
                <w:rFonts w:cs="Arial"/>
                <w:szCs w:val="24"/>
              </w:rPr>
            </w:pPr>
          </w:p>
          <w:p w14:paraId="272DDDB9" w14:textId="3A17F30B" w:rsidR="00FB18BD" w:rsidRDefault="00FB18BD" w:rsidP="00626CF0">
            <w:pPr>
              <w:spacing w:before="0" w:after="0" w:line="240" w:lineRule="auto"/>
              <w:rPr>
                <w:rFonts w:cs="Arial"/>
                <w:szCs w:val="24"/>
              </w:rPr>
            </w:pPr>
            <w:r>
              <w:rPr>
                <w:rFonts w:cs="Arial"/>
                <w:szCs w:val="24"/>
              </w:rPr>
              <w:t>December 13</w:t>
            </w:r>
            <w:r w:rsidRPr="00FB18BD">
              <w:rPr>
                <w:rFonts w:cs="Arial"/>
                <w:szCs w:val="24"/>
                <w:vertAlign w:val="superscript"/>
              </w:rPr>
              <w:t>th</w:t>
            </w:r>
            <w:r>
              <w:rPr>
                <w:rFonts w:cs="Arial"/>
                <w:szCs w:val="24"/>
              </w:rPr>
              <w:t>, 2021 – Ismaili Muslim holiday – Birthday of Imam Aga Khan – unable to reschedule due to short notice</w:t>
            </w:r>
          </w:p>
          <w:p w14:paraId="43D3B514" w14:textId="77777777" w:rsidR="00FB18BD" w:rsidRDefault="00FB18BD" w:rsidP="00626CF0">
            <w:pPr>
              <w:spacing w:before="0" w:after="0" w:line="240" w:lineRule="auto"/>
              <w:rPr>
                <w:rFonts w:cs="Arial"/>
                <w:szCs w:val="24"/>
              </w:rPr>
            </w:pPr>
          </w:p>
          <w:p w14:paraId="1E928BC7" w14:textId="4BBA8F43" w:rsidR="007D1992" w:rsidRDefault="00FB18BD" w:rsidP="00626CF0">
            <w:pPr>
              <w:spacing w:before="0" w:after="0" w:line="240" w:lineRule="auto"/>
              <w:rPr>
                <w:rFonts w:cs="Arial"/>
                <w:szCs w:val="24"/>
              </w:rPr>
            </w:pPr>
            <w:r>
              <w:rPr>
                <w:rFonts w:cs="Arial"/>
                <w:szCs w:val="24"/>
              </w:rPr>
              <w:t>January 31</w:t>
            </w:r>
            <w:r w:rsidRPr="00FB18BD">
              <w:rPr>
                <w:rFonts w:cs="Arial"/>
                <w:szCs w:val="24"/>
                <w:vertAlign w:val="superscript"/>
              </w:rPr>
              <w:t>st</w:t>
            </w:r>
            <w:r>
              <w:rPr>
                <w:rFonts w:cs="Arial"/>
                <w:szCs w:val="24"/>
              </w:rPr>
              <w:t xml:space="preserve">, 2022 is eve of Lunar New Year – </w:t>
            </w:r>
            <w:r w:rsidR="000C0D34">
              <w:rPr>
                <w:rFonts w:cs="Arial"/>
                <w:szCs w:val="24"/>
              </w:rPr>
              <w:t>to be reviewed and rescheduled if possible. Committee assistant to take required steps.</w:t>
            </w:r>
          </w:p>
          <w:p w14:paraId="72E2099E" w14:textId="6497EEED" w:rsidR="001467FD" w:rsidRDefault="001467FD" w:rsidP="00626CF0">
            <w:pPr>
              <w:spacing w:before="0" w:after="0" w:line="240" w:lineRule="auto"/>
              <w:rPr>
                <w:rFonts w:cs="Arial"/>
                <w:szCs w:val="24"/>
              </w:rPr>
            </w:pPr>
          </w:p>
          <w:p w14:paraId="33B5F61B" w14:textId="4B5AF7AB" w:rsidR="001467FD" w:rsidRDefault="001467FD" w:rsidP="00626CF0">
            <w:pPr>
              <w:spacing w:before="0" w:after="0" w:line="240" w:lineRule="auto"/>
              <w:rPr>
                <w:rFonts w:cs="Arial"/>
                <w:szCs w:val="24"/>
              </w:rPr>
            </w:pPr>
            <w:r>
              <w:rPr>
                <w:rFonts w:cs="Arial"/>
                <w:szCs w:val="24"/>
              </w:rPr>
              <w:t>September 26</w:t>
            </w:r>
            <w:r w:rsidRPr="001467FD">
              <w:rPr>
                <w:rFonts w:cs="Arial"/>
                <w:szCs w:val="24"/>
                <w:vertAlign w:val="superscript"/>
              </w:rPr>
              <w:t>th</w:t>
            </w:r>
            <w:r>
              <w:rPr>
                <w:rFonts w:cs="Arial"/>
                <w:szCs w:val="24"/>
              </w:rPr>
              <w:t>, 2022 is Rosh Hashanah – will reschedule to Thursday, September 22</w:t>
            </w:r>
            <w:r w:rsidRPr="001467FD">
              <w:rPr>
                <w:rFonts w:cs="Arial"/>
                <w:szCs w:val="24"/>
                <w:vertAlign w:val="superscript"/>
              </w:rPr>
              <w:t>nd</w:t>
            </w:r>
            <w:r>
              <w:rPr>
                <w:rFonts w:cs="Arial"/>
                <w:szCs w:val="24"/>
              </w:rPr>
              <w:t>, 2022.</w:t>
            </w:r>
          </w:p>
          <w:p w14:paraId="32A3B8BD" w14:textId="77777777" w:rsidR="00FB18BD" w:rsidRDefault="00FB18BD" w:rsidP="00626CF0">
            <w:pPr>
              <w:spacing w:before="0" w:after="0" w:line="240" w:lineRule="auto"/>
              <w:rPr>
                <w:rFonts w:cs="Arial"/>
                <w:szCs w:val="24"/>
              </w:rPr>
            </w:pPr>
          </w:p>
          <w:p w14:paraId="62E7C7C4" w14:textId="77777777" w:rsidR="00FB18BD" w:rsidRDefault="00FB18BD" w:rsidP="00626CF0">
            <w:pPr>
              <w:spacing w:before="0" w:after="0" w:line="240" w:lineRule="auto"/>
              <w:rPr>
                <w:rFonts w:cs="Arial"/>
                <w:szCs w:val="24"/>
              </w:rPr>
            </w:pPr>
            <w:r>
              <w:rPr>
                <w:rFonts w:cs="Arial"/>
                <w:szCs w:val="24"/>
              </w:rPr>
              <w:t>December 8</w:t>
            </w:r>
            <w:r w:rsidRPr="00FB18BD">
              <w:rPr>
                <w:rFonts w:cs="Arial"/>
                <w:szCs w:val="24"/>
                <w:vertAlign w:val="superscript"/>
              </w:rPr>
              <w:t>th</w:t>
            </w:r>
            <w:r>
              <w:rPr>
                <w:rFonts w:cs="Arial"/>
                <w:szCs w:val="24"/>
              </w:rPr>
              <w:t>, 2022 – adjust time to 7:30pm start time.</w:t>
            </w:r>
          </w:p>
          <w:p w14:paraId="7FB289C8" w14:textId="77777777" w:rsidR="00FB18BD" w:rsidRDefault="00FB18BD" w:rsidP="00626CF0">
            <w:pPr>
              <w:spacing w:before="0" w:after="0" w:line="240" w:lineRule="auto"/>
              <w:rPr>
                <w:rFonts w:cs="Arial"/>
                <w:szCs w:val="24"/>
              </w:rPr>
            </w:pPr>
          </w:p>
          <w:p w14:paraId="0F404AF7" w14:textId="00134FDC" w:rsidR="00FB18BD" w:rsidRPr="00C132FA" w:rsidRDefault="00FB18BD" w:rsidP="00626CF0">
            <w:pPr>
              <w:spacing w:before="0" w:after="0" w:line="240" w:lineRule="auto"/>
              <w:rPr>
                <w:rFonts w:cs="Arial"/>
                <w:szCs w:val="24"/>
              </w:rPr>
            </w:pPr>
            <w:r>
              <w:rPr>
                <w:rFonts w:cs="Arial"/>
                <w:szCs w:val="24"/>
              </w:rPr>
              <w:t>Discussion around future meetings remaining virtual, in-person, or hybrid</w:t>
            </w:r>
          </w:p>
        </w:tc>
      </w:tr>
      <w:tr w:rsidR="002970CE" w:rsidRPr="00C132FA" w14:paraId="0A727955" w14:textId="77777777" w:rsidTr="00B52F2A">
        <w:tc>
          <w:tcPr>
            <w:tcW w:w="1315" w:type="pct"/>
            <w:shd w:val="clear" w:color="auto" w:fill="auto"/>
          </w:tcPr>
          <w:p w14:paraId="6B5944EA" w14:textId="1123895F" w:rsidR="002970CE" w:rsidRPr="00E70DE2" w:rsidRDefault="00305A61" w:rsidP="000E5525">
            <w:pPr>
              <w:spacing w:before="0" w:after="0" w:line="240" w:lineRule="auto"/>
              <w:rPr>
                <w:rFonts w:cs="Arial"/>
                <w:b/>
                <w:szCs w:val="24"/>
              </w:rPr>
            </w:pPr>
            <w:r w:rsidRPr="00E70DE2">
              <w:rPr>
                <w:rFonts w:cs="Arial"/>
                <w:b/>
                <w:szCs w:val="24"/>
              </w:rPr>
              <w:t>Trustee Co-Chair Update</w:t>
            </w:r>
          </w:p>
        </w:tc>
        <w:tc>
          <w:tcPr>
            <w:tcW w:w="3685" w:type="pct"/>
            <w:shd w:val="clear" w:color="auto" w:fill="auto"/>
          </w:tcPr>
          <w:p w14:paraId="038C251B" w14:textId="0B9F6E7C" w:rsidR="00CC5CD0" w:rsidRDefault="001D426F" w:rsidP="002959DB">
            <w:pPr>
              <w:spacing w:before="0" w:after="0" w:line="240" w:lineRule="auto"/>
              <w:rPr>
                <w:rFonts w:cs="Arial"/>
                <w:szCs w:val="24"/>
              </w:rPr>
            </w:pPr>
            <w:r w:rsidRPr="00E70DE2">
              <w:rPr>
                <w:rFonts w:cs="Arial"/>
                <w:szCs w:val="24"/>
              </w:rPr>
              <w:t xml:space="preserve">Trustee </w:t>
            </w:r>
            <w:r w:rsidR="001467FD">
              <w:rPr>
                <w:rFonts w:cs="Arial"/>
                <w:szCs w:val="24"/>
              </w:rPr>
              <w:t>Christopher Mammoliti provided an update.</w:t>
            </w:r>
          </w:p>
          <w:p w14:paraId="7E5E4274" w14:textId="01285591" w:rsidR="001467FD" w:rsidRDefault="001467FD" w:rsidP="002959DB">
            <w:pPr>
              <w:spacing w:before="0" w:after="0" w:line="240" w:lineRule="auto"/>
              <w:rPr>
                <w:rFonts w:cs="Arial"/>
                <w:szCs w:val="24"/>
              </w:rPr>
            </w:pPr>
          </w:p>
          <w:p w14:paraId="03674976" w14:textId="3C5723F3" w:rsidR="001467FD" w:rsidRDefault="00492902" w:rsidP="002959DB">
            <w:pPr>
              <w:spacing w:before="0" w:after="0" w:line="240" w:lineRule="auto"/>
              <w:rPr>
                <w:rFonts w:cs="Arial"/>
                <w:szCs w:val="24"/>
              </w:rPr>
            </w:pPr>
            <w:r>
              <w:rPr>
                <w:rFonts w:cs="Arial"/>
                <w:szCs w:val="24"/>
              </w:rPr>
              <w:t>During</w:t>
            </w:r>
            <w:r w:rsidR="005348D0">
              <w:rPr>
                <w:rFonts w:cs="Arial"/>
                <w:szCs w:val="24"/>
              </w:rPr>
              <w:t xml:space="preserve"> a recent</w:t>
            </w:r>
            <w:r w:rsidR="001467FD">
              <w:rPr>
                <w:rFonts w:cs="Arial"/>
                <w:szCs w:val="24"/>
              </w:rPr>
              <w:t xml:space="preserve"> Board </w:t>
            </w:r>
            <w:r>
              <w:rPr>
                <w:rFonts w:cs="Arial"/>
                <w:szCs w:val="24"/>
              </w:rPr>
              <w:t>meeting a</w:t>
            </w:r>
            <w:r w:rsidR="001467FD">
              <w:rPr>
                <w:rFonts w:cs="Arial"/>
                <w:szCs w:val="24"/>
              </w:rPr>
              <w:t xml:space="preserve"> motion passed supporting advocacy for free public transit for high school students. </w:t>
            </w:r>
            <w:r>
              <w:rPr>
                <w:rFonts w:cs="Arial"/>
                <w:szCs w:val="24"/>
              </w:rPr>
              <w:t>F</w:t>
            </w:r>
            <w:r w:rsidR="001467FD">
              <w:rPr>
                <w:rFonts w:cs="Arial"/>
                <w:szCs w:val="24"/>
              </w:rPr>
              <w:t xml:space="preserve">rom an equity perspective </w:t>
            </w:r>
            <w:r>
              <w:rPr>
                <w:rFonts w:cs="Arial"/>
                <w:szCs w:val="24"/>
              </w:rPr>
              <w:t xml:space="preserve">it is important </w:t>
            </w:r>
            <w:r w:rsidR="001467FD">
              <w:rPr>
                <w:rFonts w:cs="Arial"/>
                <w:szCs w:val="24"/>
              </w:rPr>
              <w:t>as many students</w:t>
            </w:r>
            <w:r w:rsidR="001952D4">
              <w:rPr>
                <w:rFonts w:cs="Arial"/>
                <w:szCs w:val="24"/>
              </w:rPr>
              <w:t xml:space="preserve"> and families</w:t>
            </w:r>
            <w:r w:rsidR="001467FD">
              <w:rPr>
                <w:rFonts w:cs="Arial"/>
                <w:szCs w:val="24"/>
              </w:rPr>
              <w:t xml:space="preserve"> </w:t>
            </w:r>
            <w:r w:rsidR="002D5DBE">
              <w:rPr>
                <w:rFonts w:cs="Arial"/>
                <w:szCs w:val="24"/>
              </w:rPr>
              <w:t>must</w:t>
            </w:r>
            <w:r w:rsidR="001467FD">
              <w:rPr>
                <w:rFonts w:cs="Arial"/>
                <w:szCs w:val="24"/>
              </w:rPr>
              <w:t xml:space="preserve"> choose whether </w:t>
            </w:r>
            <w:r w:rsidR="001952D4">
              <w:rPr>
                <w:rFonts w:cs="Arial"/>
                <w:szCs w:val="24"/>
              </w:rPr>
              <w:t>to pay for transit or</w:t>
            </w:r>
            <w:r w:rsidR="005C4CDF">
              <w:rPr>
                <w:rFonts w:cs="Arial"/>
                <w:szCs w:val="24"/>
              </w:rPr>
              <w:t xml:space="preserve"> </w:t>
            </w:r>
            <w:r w:rsidR="001467FD">
              <w:rPr>
                <w:rFonts w:cs="Arial"/>
                <w:szCs w:val="24"/>
              </w:rPr>
              <w:t xml:space="preserve">food. Education remains a priority for the youth. The TTC is going through their </w:t>
            </w:r>
            <w:r w:rsidR="002D5DBE">
              <w:rPr>
                <w:rFonts w:cs="Arial"/>
                <w:szCs w:val="24"/>
              </w:rPr>
              <w:t>five- and ten-year</w:t>
            </w:r>
            <w:r w:rsidR="001467FD">
              <w:rPr>
                <w:rFonts w:cs="Arial"/>
                <w:szCs w:val="24"/>
              </w:rPr>
              <w:t xml:space="preserve"> fare collection outlooks and strategy.</w:t>
            </w:r>
          </w:p>
          <w:p w14:paraId="05322C11" w14:textId="70D1338E" w:rsidR="001467FD" w:rsidRDefault="001467FD" w:rsidP="002959DB">
            <w:pPr>
              <w:spacing w:before="0" w:after="0" w:line="240" w:lineRule="auto"/>
              <w:rPr>
                <w:rFonts w:cs="Arial"/>
                <w:szCs w:val="24"/>
              </w:rPr>
            </w:pPr>
          </w:p>
          <w:p w14:paraId="24B3D54F" w14:textId="241A3231" w:rsidR="001467FD" w:rsidRDefault="005829D6" w:rsidP="002959DB">
            <w:pPr>
              <w:spacing w:before="0" w:after="0" w:line="240" w:lineRule="auto"/>
              <w:rPr>
                <w:rFonts w:cs="Arial"/>
                <w:szCs w:val="24"/>
              </w:rPr>
            </w:pPr>
            <w:r>
              <w:rPr>
                <w:rFonts w:cs="Arial"/>
                <w:szCs w:val="24"/>
              </w:rPr>
              <w:t>Ongoing consultations with</w:t>
            </w:r>
            <w:r w:rsidR="001467FD">
              <w:rPr>
                <w:rFonts w:cs="Arial"/>
                <w:szCs w:val="24"/>
              </w:rPr>
              <w:t xml:space="preserve"> Specialized Schools and Programs Policy until December 17</w:t>
            </w:r>
            <w:r w:rsidR="001467FD" w:rsidRPr="001467FD">
              <w:rPr>
                <w:rFonts w:cs="Arial"/>
                <w:szCs w:val="24"/>
                <w:vertAlign w:val="superscript"/>
              </w:rPr>
              <w:t>th</w:t>
            </w:r>
            <w:r w:rsidR="001467FD">
              <w:rPr>
                <w:rFonts w:cs="Arial"/>
                <w:szCs w:val="24"/>
              </w:rPr>
              <w:t>. Anti-Sex Trafficking Policy Consultation is open until January 7</w:t>
            </w:r>
            <w:r w:rsidR="001467FD" w:rsidRPr="001467FD">
              <w:rPr>
                <w:rFonts w:cs="Arial"/>
                <w:szCs w:val="24"/>
                <w:vertAlign w:val="superscript"/>
              </w:rPr>
              <w:t>th</w:t>
            </w:r>
            <w:r w:rsidR="001467FD">
              <w:rPr>
                <w:rFonts w:cs="Arial"/>
                <w:szCs w:val="24"/>
              </w:rPr>
              <w:t>, 2022.</w:t>
            </w:r>
          </w:p>
          <w:p w14:paraId="2D813B1C" w14:textId="51C55C4A" w:rsidR="001467FD" w:rsidRDefault="001467FD" w:rsidP="002959DB">
            <w:pPr>
              <w:spacing w:before="0" w:after="0" w:line="240" w:lineRule="auto"/>
              <w:rPr>
                <w:rFonts w:cs="Arial"/>
                <w:szCs w:val="24"/>
              </w:rPr>
            </w:pPr>
          </w:p>
          <w:p w14:paraId="1B7268CA" w14:textId="5C0D08E7" w:rsidR="001467FD" w:rsidRDefault="005348D0" w:rsidP="002959DB">
            <w:pPr>
              <w:spacing w:before="0" w:after="0" w:line="240" w:lineRule="auto"/>
              <w:rPr>
                <w:rFonts w:cs="Arial"/>
                <w:szCs w:val="24"/>
              </w:rPr>
            </w:pPr>
            <w:r>
              <w:rPr>
                <w:rFonts w:cs="Arial"/>
                <w:szCs w:val="24"/>
              </w:rPr>
              <w:t>During the recent</w:t>
            </w:r>
            <w:r w:rsidR="001467FD">
              <w:rPr>
                <w:rFonts w:cs="Arial"/>
                <w:szCs w:val="24"/>
              </w:rPr>
              <w:t xml:space="preserve"> Organizational Meeting </w:t>
            </w:r>
            <w:r w:rsidR="003448F1">
              <w:rPr>
                <w:rFonts w:cs="Arial"/>
                <w:szCs w:val="24"/>
              </w:rPr>
              <w:t>T</w:t>
            </w:r>
            <w:r>
              <w:rPr>
                <w:rFonts w:cs="Arial"/>
                <w:szCs w:val="24"/>
              </w:rPr>
              <w:t xml:space="preserve">rustees were established and appointed as members for the various Community </w:t>
            </w:r>
            <w:r w:rsidR="003448F1">
              <w:rPr>
                <w:rFonts w:cs="Arial"/>
                <w:szCs w:val="24"/>
              </w:rPr>
              <w:t>Advisory</w:t>
            </w:r>
            <w:r>
              <w:rPr>
                <w:rFonts w:cs="Arial"/>
                <w:szCs w:val="24"/>
              </w:rPr>
              <w:t xml:space="preserve"> Committees. </w:t>
            </w:r>
            <w:r w:rsidR="00F276D1">
              <w:rPr>
                <w:rFonts w:cs="Arial"/>
                <w:szCs w:val="24"/>
              </w:rPr>
              <w:t>Trustee Mammoliti represents the Humber River-Black Creek and is the Vice Chair of the school board.</w:t>
            </w:r>
          </w:p>
          <w:p w14:paraId="7D3832B2" w14:textId="6FFDD930" w:rsidR="00F276D1" w:rsidRDefault="00F276D1" w:rsidP="002959DB">
            <w:pPr>
              <w:spacing w:before="0" w:after="0" w:line="240" w:lineRule="auto"/>
              <w:rPr>
                <w:rFonts w:cs="Arial"/>
                <w:szCs w:val="24"/>
              </w:rPr>
            </w:pPr>
          </w:p>
          <w:p w14:paraId="5AB5C5CF" w14:textId="410FD64E" w:rsidR="004A561F" w:rsidRPr="00E70DE2" w:rsidRDefault="00302AB9" w:rsidP="007D1992">
            <w:pPr>
              <w:spacing w:before="0" w:after="0" w:line="240" w:lineRule="auto"/>
              <w:rPr>
                <w:rFonts w:cs="Arial"/>
                <w:szCs w:val="24"/>
              </w:rPr>
            </w:pPr>
            <w:r>
              <w:rPr>
                <w:rFonts w:cs="Arial"/>
                <w:szCs w:val="24"/>
              </w:rPr>
              <w:t>During the</w:t>
            </w:r>
            <w:r w:rsidR="00F276D1">
              <w:rPr>
                <w:rFonts w:cs="Arial"/>
                <w:szCs w:val="24"/>
              </w:rPr>
              <w:t xml:space="preserve"> </w:t>
            </w:r>
            <w:r w:rsidR="005C4CDF">
              <w:rPr>
                <w:rFonts w:cs="Arial"/>
                <w:szCs w:val="24"/>
              </w:rPr>
              <w:t>Planning and Priorities Committee (S</w:t>
            </w:r>
            <w:r w:rsidR="00F276D1">
              <w:rPr>
                <w:rFonts w:cs="Arial"/>
                <w:szCs w:val="24"/>
              </w:rPr>
              <w:t xml:space="preserve">pecial </w:t>
            </w:r>
            <w:r w:rsidR="005C4CDF">
              <w:rPr>
                <w:rFonts w:cs="Arial"/>
                <w:szCs w:val="24"/>
              </w:rPr>
              <w:t xml:space="preserve">Meeting) </w:t>
            </w:r>
            <w:r w:rsidR="00492902">
              <w:rPr>
                <w:rFonts w:cs="Arial"/>
                <w:szCs w:val="24"/>
              </w:rPr>
              <w:t>i</w:t>
            </w:r>
            <w:r w:rsidR="00E13B31">
              <w:rPr>
                <w:rFonts w:cs="Arial"/>
                <w:szCs w:val="24"/>
              </w:rPr>
              <w:t>t</w:t>
            </w:r>
            <w:r w:rsidR="008F3A59">
              <w:rPr>
                <w:rFonts w:cs="Arial"/>
                <w:szCs w:val="24"/>
              </w:rPr>
              <w:t xml:space="preserve"> was announced </w:t>
            </w:r>
            <w:r>
              <w:rPr>
                <w:rFonts w:cs="Arial"/>
                <w:szCs w:val="24"/>
              </w:rPr>
              <w:t>the</w:t>
            </w:r>
            <w:r w:rsidR="00F276D1">
              <w:rPr>
                <w:rFonts w:cs="Arial"/>
                <w:szCs w:val="24"/>
              </w:rPr>
              <w:t xml:space="preserve"> Board was given an allocation of funding from the Ministry around COVID-19 support. Th</w:t>
            </w:r>
            <w:r w:rsidR="00B778B4">
              <w:rPr>
                <w:rFonts w:cs="Arial"/>
                <w:szCs w:val="24"/>
              </w:rPr>
              <w:t>e</w:t>
            </w:r>
            <w:r w:rsidR="00F276D1">
              <w:rPr>
                <w:rFonts w:cs="Arial"/>
                <w:szCs w:val="24"/>
              </w:rPr>
              <w:t xml:space="preserve"> motion was introduced by Trustee</w:t>
            </w:r>
            <w:r w:rsidR="00B778B4">
              <w:rPr>
                <w:rFonts w:cs="Arial"/>
                <w:szCs w:val="24"/>
              </w:rPr>
              <w:t xml:space="preserve">s </w:t>
            </w:r>
            <w:proofErr w:type="spellStart"/>
            <w:r w:rsidR="00B778B4">
              <w:rPr>
                <w:rFonts w:cs="Arial"/>
                <w:szCs w:val="24"/>
              </w:rPr>
              <w:t>Rajakulasingam</w:t>
            </w:r>
            <w:proofErr w:type="spellEnd"/>
            <w:r w:rsidR="00B778B4">
              <w:rPr>
                <w:rFonts w:cs="Arial"/>
                <w:szCs w:val="24"/>
              </w:rPr>
              <w:t xml:space="preserve"> and </w:t>
            </w:r>
            <w:proofErr w:type="spellStart"/>
            <w:r w:rsidR="00B778B4">
              <w:rPr>
                <w:rFonts w:cs="Arial"/>
                <w:szCs w:val="24"/>
              </w:rPr>
              <w:t>Sriskanadarajah</w:t>
            </w:r>
            <w:proofErr w:type="spellEnd"/>
            <w:r w:rsidR="00144FD0">
              <w:rPr>
                <w:rFonts w:cs="Arial"/>
                <w:szCs w:val="24"/>
              </w:rPr>
              <w:t xml:space="preserve"> and t</w:t>
            </w:r>
            <w:r w:rsidR="00B778B4">
              <w:rPr>
                <w:rFonts w:cs="Arial"/>
                <w:szCs w:val="24"/>
              </w:rPr>
              <w:t xml:space="preserve">he </w:t>
            </w:r>
            <w:r w:rsidR="00907BC5">
              <w:rPr>
                <w:rFonts w:cs="Arial"/>
                <w:szCs w:val="24"/>
              </w:rPr>
              <w:t>recommendation</w:t>
            </w:r>
            <w:r w:rsidR="00B778B4">
              <w:rPr>
                <w:rFonts w:cs="Arial"/>
                <w:szCs w:val="24"/>
              </w:rPr>
              <w:t xml:space="preserve"> came from staff to allocat</w:t>
            </w:r>
            <w:r w:rsidR="00492902">
              <w:rPr>
                <w:rFonts w:cs="Arial"/>
                <w:szCs w:val="24"/>
              </w:rPr>
              <w:t>e</w:t>
            </w:r>
            <w:r w:rsidR="00B778B4">
              <w:rPr>
                <w:rFonts w:cs="Arial"/>
                <w:szCs w:val="24"/>
              </w:rPr>
              <w:t xml:space="preserve"> $5.9 million of that funding into 16 FT positions of Social Workers, 35 positions of Child and Youth Workers, 15 FT positions of Child and Youth Counselors, and 40 positions of School Based Safety Monitors. </w:t>
            </w:r>
          </w:p>
        </w:tc>
      </w:tr>
      <w:tr w:rsidR="000F3D31" w:rsidRPr="00C132FA" w14:paraId="34562136" w14:textId="77777777" w:rsidTr="00B52F2A">
        <w:tc>
          <w:tcPr>
            <w:tcW w:w="1315" w:type="pct"/>
            <w:shd w:val="clear" w:color="auto" w:fill="auto"/>
          </w:tcPr>
          <w:p w14:paraId="54E4AD3A" w14:textId="7DD63611" w:rsidR="000F3D31" w:rsidRPr="007E30FE" w:rsidRDefault="00F52562" w:rsidP="002A4F87">
            <w:pPr>
              <w:spacing w:before="0" w:after="0" w:line="240" w:lineRule="auto"/>
              <w:rPr>
                <w:rFonts w:cs="Arial"/>
                <w:b/>
                <w:szCs w:val="24"/>
              </w:rPr>
            </w:pPr>
            <w:r w:rsidRPr="007E30FE">
              <w:rPr>
                <w:rFonts w:cs="Arial"/>
                <w:b/>
                <w:szCs w:val="24"/>
              </w:rPr>
              <w:t xml:space="preserve">New Membership </w:t>
            </w:r>
            <w:r w:rsidR="00760044">
              <w:rPr>
                <w:rFonts w:cs="Arial"/>
                <w:b/>
                <w:szCs w:val="24"/>
              </w:rPr>
              <w:t>Working Group</w:t>
            </w:r>
          </w:p>
        </w:tc>
        <w:tc>
          <w:tcPr>
            <w:tcW w:w="3685" w:type="pct"/>
            <w:shd w:val="clear" w:color="auto" w:fill="auto"/>
          </w:tcPr>
          <w:p w14:paraId="7DD4537C" w14:textId="3D32D998" w:rsidR="00881BD2" w:rsidRDefault="00881BD2" w:rsidP="00881BD2">
            <w:pPr>
              <w:spacing w:before="0" w:after="0" w:line="240" w:lineRule="auto"/>
              <w:rPr>
                <w:rFonts w:cs="Arial"/>
                <w:szCs w:val="24"/>
              </w:rPr>
            </w:pPr>
            <w:r>
              <w:rPr>
                <w:rFonts w:cs="Arial"/>
                <w:szCs w:val="24"/>
              </w:rPr>
              <w:t xml:space="preserve">Member of </w:t>
            </w:r>
            <w:r w:rsidR="00492902">
              <w:rPr>
                <w:rFonts w:cs="Arial"/>
                <w:szCs w:val="24"/>
              </w:rPr>
              <w:t>Working Group</w:t>
            </w:r>
            <w:r>
              <w:rPr>
                <w:rFonts w:cs="Arial"/>
                <w:szCs w:val="24"/>
              </w:rPr>
              <w:t xml:space="preserve"> raised the issue that members were not provided with the platform to communicat</w:t>
            </w:r>
            <w:r w:rsidR="003B0D1C">
              <w:rPr>
                <w:rFonts w:cs="Arial"/>
                <w:szCs w:val="24"/>
              </w:rPr>
              <w:t>e</w:t>
            </w:r>
            <w:r>
              <w:rPr>
                <w:rFonts w:cs="Arial"/>
                <w:szCs w:val="24"/>
              </w:rPr>
              <w:t xml:space="preserve"> with each other. </w:t>
            </w:r>
          </w:p>
          <w:p w14:paraId="2AF33540" w14:textId="4F4EAA12" w:rsidR="00881BD2" w:rsidRDefault="00881BD2" w:rsidP="00881BD2">
            <w:pPr>
              <w:spacing w:before="0" w:after="0" w:line="240" w:lineRule="auto"/>
              <w:rPr>
                <w:rFonts w:cs="Arial"/>
                <w:szCs w:val="24"/>
              </w:rPr>
            </w:pPr>
          </w:p>
          <w:p w14:paraId="17DF5BDE" w14:textId="7505B7EE" w:rsidR="00881BD2" w:rsidRDefault="00302AB9" w:rsidP="00881BD2">
            <w:pPr>
              <w:spacing w:before="0" w:after="0" w:line="240" w:lineRule="auto"/>
              <w:rPr>
                <w:rFonts w:cs="Arial"/>
                <w:szCs w:val="24"/>
              </w:rPr>
            </w:pPr>
            <w:r>
              <w:rPr>
                <w:rFonts w:cs="Arial"/>
                <w:szCs w:val="24"/>
              </w:rPr>
              <w:lastRenderedPageBreak/>
              <w:t>Another concern was raised about</w:t>
            </w:r>
            <w:r w:rsidR="00881BD2">
              <w:rPr>
                <w:rFonts w:cs="Arial"/>
                <w:szCs w:val="24"/>
              </w:rPr>
              <w:t xml:space="preserve"> the length of time to choose the applicants and </w:t>
            </w:r>
            <w:r>
              <w:rPr>
                <w:rFonts w:cs="Arial"/>
                <w:szCs w:val="24"/>
              </w:rPr>
              <w:t xml:space="preserve">urges </w:t>
            </w:r>
            <w:r w:rsidR="00881BD2">
              <w:rPr>
                <w:rFonts w:cs="Arial"/>
                <w:szCs w:val="24"/>
              </w:rPr>
              <w:t>firm goals for next two meetings.</w:t>
            </w:r>
          </w:p>
          <w:p w14:paraId="7A6BD91F" w14:textId="16756EA1" w:rsidR="00881BD2" w:rsidRDefault="00881BD2" w:rsidP="00881BD2">
            <w:pPr>
              <w:spacing w:before="0" w:after="0" w:line="240" w:lineRule="auto"/>
              <w:rPr>
                <w:rFonts w:cs="Arial"/>
                <w:szCs w:val="24"/>
              </w:rPr>
            </w:pPr>
          </w:p>
          <w:p w14:paraId="311EB7FD" w14:textId="62D27E86" w:rsidR="001F7EB3" w:rsidRDefault="00302AB9" w:rsidP="00881BD2">
            <w:pPr>
              <w:spacing w:before="0" w:after="0" w:line="240" w:lineRule="auto"/>
              <w:rPr>
                <w:rFonts w:cs="Arial"/>
                <w:szCs w:val="24"/>
              </w:rPr>
            </w:pPr>
            <w:r>
              <w:rPr>
                <w:rFonts w:cs="Arial"/>
                <w:szCs w:val="24"/>
              </w:rPr>
              <w:t>The Working Group</w:t>
            </w:r>
            <w:r w:rsidR="00881BD2">
              <w:rPr>
                <w:rFonts w:cs="Arial"/>
                <w:szCs w:val="24"/>
              </w:rPr>
              <w:t xml:space="preserve"> will make recommendations and present next meeting where the committee will vote. New members will be invited to join for the January 2022 meeting.</w:t>
            </w:r>
          </w:p>
          <w:p w14:paraId="495B44BD" w14:textId="77777777" w:rsidR="00881BD2" w:rsidRDefault="00881BD2" w:rsidP="00881BD2">
            <w:pPr>
              <w:spacing w:before="0" w:after="0" w:line="240" w:lineRule="auto"/>
              <w:rPr>
                <w:rFonts w:cs="Arial"/>
                <w:szCs w:val="24"/>
              </w:rPr>
            </w:pPr>
          </w:p>
          <w:p w14:paraId="63D66E66" w14:textId="68DD4715" w:rsidR="00881BD2" w:rsidRPr="007E30FE" w:rsidRDefault="00881BD2" w:rsidP="00881BD2">
            <w:pPr>
              <w:spacing w:before="0" w:after="0" w:line="240" w:lineRule="auto"/>
              <w:rPr>
                <w:rFonts w:cs="Arial"/>
                <w:szCs w:val="24"/>
              </w:rPr>
            </w:pPr>
            <w:r>
              <w:rPr>
                <w:rFonts w:cs="Arial"/>
                <w:szCs w:val="24"/>
              </w:rPr>
              <w:t xml:space="preserve">The </w:t>
            </w:r>
            <w:r w:rsidR="00302AB9">
              <w:rPr>
                <w:rFonts w:cs="Arial"/>
                <w:szCs w:val="24"/>
              </w:rPr>
              <w:t xml:space="preserve">Working Group </w:t>
            </w:r>
            <w:r w:rsidR="00293E87">
              <w:rPr>
                <w:rFonts w:cs="Arial"/>
                <w:szCs w:val="24"/>
              </w:rPr>
              <w:t>will</w:t>
            </w:r>
            <w:r w:rsidR="00302AB9">
              <w:rPr>
                <w:rFonts w:cs="Arial"/>
                <w:szCs w:val="24"/>
              </w:rPr>
              <w:t xml:space="preserve"> </w:t>
            </w:r>
            <w:r>
              <w:rPr>
                <w:rFonts w:cs="Arial"/>
                <w:szCs w:val="24"/>
              </w:rPr>
              <w:t xml:space="preserve">be provided </w:t>
            </w:r>
            <w:r w:rsidR="00302AB9">
              <w:rPr>
                <w:rFonts w:cs="Arial"/>
                <w:szCs w:val="24"/>
              </w:rPr>
              <w:t xml:space="preserve">email addresses of </w:t>
            </w:r>
            <w:r w:rsidR="00685968">
              <w:rPr>
                <w:rFonts w:cs="Arial"/>
                <w:szCs w:val="24"/>
              </w:rPr>
              <w:t xml:space="preserve">other </w:t>
            </w:r>
            <w:r w:rsidR="00302AB9">
              <w:rPr>
                <w:rFonts w:cs="Arial"/>
                <w:szCs w:val="24"/>
              </w:rPr>
              <w:t>Working Group members upon providing permission</w:t>
            </w:r>
            <w:r w:rsidR="00293E87">
              <w:rPr>
                <w:rFonts w:cs="Arial"/>
                <w:szCs w:val="24"/>
              </w:rPr>
              <w:t>. A communication platform will also be provided</w:t>
            </w:r>
            <w:r w:rsidR="00302AB9">
              <w:rPr>
                <w:rFonts w:cs="Arial"/>
                <w:szCs w:val="24"/>
              </w:rPr>
              <w:t xml:space="preserve"> if requested.</w:t>
            </w:r>
            <w:r>
              <w:rPr>
                <w:rFonts w:cs="Arial"/>
                <w:szCs w:val="24"/>
              </w:rPr>
              <w:t xml:space="preserve"> </w:t>
            </w:r>
          </w:p>
        </w:tc>
      </w:tr>
      <w:tr w:rsidR="00047452" w:rsidRPr="00C132FA" w14:paraId="114E7E24" w14:textId="77777777" w:rsidTr="00B52F2A">
        <w:tc>
          <w:tcPr>
            <w:tcW w:w="1315" w:type="pct"/>
            <w:shd w:val="clear" w:color="auto" w:fill="auto"/>
          </w:tcPr>
          <w:p w14:paraId="51209845" w14:textId="0065EF14" w:rsidR="00047452" w:rsidRPr="00881BD2" w:rsidRDefault="00881BD2" w:rsidP="00F31BFA">
            <w:pPr>
              <w:spacing w:before="0" w:after="0" w:line="240" w:lineRule="auto"/>
              <w:rPr>
                <w:rFonts w:cs="Arial"/>
                <w:b/>
                <w:bCs/>
                <w:szCs w:val="24"/>
                <w:highlight w:val="yellow"/>
              </w:rPr>
            </w:pPr>
            <w:r w:rsidRPr="00881BD2">
              <w:rPr>
                <w:b/>
                <w:bCs/>
              </w:rPr>
              <w:lastRenderedPageBreak/>
              <w:t>Presentation on Creating Conditions that Support EELs Success and Well- Being</w:t>
            </w:r>
          </w:p>
        </w:tc>
        <w:tc>
          <w:tcPr>
            <w:tcW w:w="3685" w:type="pct"/>
            <w:shd w:val="clear" w:color="auto" w:fill="auto"/>
          </w:tcPr>
          <w:p w14:paraId="60CF843E" w14:textId="0C7CB974" w:rsidR="00B778B4" w:rsidRDefault="001F5DC5" w:rsidP="007D1992">
            <w:pPr>
              <w:spacing w:before="0" w:after="0" w:line="240" w:lineRule="auto"/>
              <w:rPr>
                <w:rFonts w:cs="Arial"/>
                <w:szCs w:val="24"/>
              </w:rPr>
            </w:pPr>
            <w:r>
              <w:rPr>
                <w:rFonts w:cs="Arial"/>
                <w:szCs w:val="24"/>
              </w:rPr>
              <w:t xml:space="preserve">Presented by </w:t>
            </w:r>
            <w:r w:rsidR="00907BC5">
              <w:rPr>
                <w:rFonts w:cs="Arial"/>
                <w:szCs w:val="24"/>
              </w:rPr>
              <w:t xml:space="preserve">Suzan Joueid </w:t>
            </w:r>
            <w:r>
              <w:rPr>
                <w:rFonts w:cs="Arial"/>
                <w:szCs w:val="24"/>
              </w:rPr>
              <w:t>–</w:t>
            </w:r>
            <w:r w:rsidR="00907BC5">
              <w:rPr>
                <w:rFonts w:cs="Arial"/>
                <w:szCs w:val="24"/>
              </w:rPr>
              <w:t xml:space="preserve"> </w:t>
            </w:r>
            <w:r>
              <w:rPr>
                <w:rFonts w:cs="Arial"/>
                <w:szCs w:val="24"/>
              </w:rPr>
              <w:t>see attached presentation</w:t>
            </w:r>
          </w:p>
          <w:p w14:paraId="2FB3AAEF" w14:textId="3AD75B05" w:rsidR="003448F1" w:rsidRDefault="003448F1" w:rsidP="007D1992">
            <w:pPr>
              <w:spacing w:before="0" w:after="0" w:line="240" w:lineRule="auto"/>
              <w:rPr>
                <w:rFonts w:cs="Arial"/>
                <w:szCs w:val="24"/>
              </w:rPr>
            </w:pPr>
          </w:p>
          <w:p w14:paraId="6A7E7B56" w14:textId="40E62CED" w:rsidR="00B778B4" w:rsidRPr="003F0DC2" w:rsidRDefault="005B7D7C" w:rsidP="007D1992">
            <w:pPr>
              <w:spacing w:before="0" w:after="0" w:line="240" w:lineRule="auto"/>
              <w:rPr>
                <w:rFonts w:cs="Arial"/>
                <w:szCs w:val="24"/>
              </w:rPr>
            </w:pPr>
            <w:r>
              <w:rPr>
                <w:rFonts w:cs="Arial"/>
                <w:szCs w:val="24"/>
              </w:rPr>
              <w:object w:dxaOrig="1520" w:dyaOrig="987" w14:anchorId="1D949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k to presentation" style="width:76.8pt;height:49.2pt" o:ole="">
                  <v:imagedata r:id="rId9" o:title=""/>
                </v:shape>
                <o:OLEObject Type="Embed" ProgID="Acrobat.Document.DC" ShapeID="_x0000_i1025" DrawAspect="Icon" ObjectID="_1703524181" r:id="rId10"/>
              </w:object>
            </w:r>
          </w:p>
        </w:tc>
      </w:tr>
      <w:tr w:rsidR="00907BC5" w:rsidRPr="00C132FA" w14:paraId="6F7033CB" w14:textId="77777777" w:rsidTr="00B52F2A">
        <w:tc>
          <w:tcPr>
            <w:tcW w:w="1315" w:type="pct"/>
            <w:shd w:val="clear" w:color="auto" w:fill="auto"/>
          </w:tcPr>
          <w:p w14:paraId="177A2D6B" w14:textId="2C6663BF" w:rsidR="00907BC5" w:rsidRPr="00907BC5" w:rsidRDefault="00907BC5" w:rsidP="00F31BFA">
            <w:pPr>
              <w:spacing w:before="0" w:after="0" w:line="240" w:lineRule="auto"/>
              <w:rPr>
                <w:b/>
                <w:bCs/>
              </w:rPr>
            </w:pPr>
            <w:r w:rsidRPr="00907BC5">
              <w:rPr>
                <w:b/>
                <w:bCs/>
              </w:rPr>
              <w:t>Presentation on the Community Services-Welcoming Communities Program</w:t>
            </w:r>
          </w:p>
        </w:tc>
        <w:tc>
          <w:tcPr>
            <w:tcW w:w="3685" w:type="pct"/>
            <w:shd w:val="clear" w:color="auto" w:fill="auto"/>
          </w:tcPr>
          <w:p w14:paraId="2BB5152D" w14:textId="77777777" w:rsidR="00907BC5" w:rsidRDefault="001F5DC5" w:rsidP="007D1992">
            <w:pPr>
              <w:spacing w:before="0" w:after="0" w:line="240" w:lineRule="auto"/>
              <w:rPr>
                <w:rFonts w:cs="Arial"/>
                <w:szCs w:val="24"/>
              </w:rPr>
            </w:pPr>
            <w:r>
              <w:rPr>
                <w:rFonts w:cs="Arial"/>
                <w:szCs w:val="24"/>
              </w:rPr>
              <w:t>Presented by Sevgul Topkara-Sarsu and Fatma Toufexief – see attached presentations</w:t>
            </w:r>
          </w:p>
          <w:p w14:paraId="452D21A3" w14:textId="1505584D" w:rsidR="001F5DC5" w:rsidRDefault="00FB3DA8" w:rsidP="007D1992">
            <w:pPr>
              <w:spacing w:before="0" w:after="0" w:line="240" w:lineRule="auto"/>
              <w:rPr>
                <w:rFonts w:cs="Arial"/>
                <w:szCs w:val="24"/>
              </w:rPr>
            </w:pPr>
            <w:r>
              <w:rPr>
                <w:rFonts w:cs="Arial"/>
                <w:szCs w:val="24"/>
              </w:rPr>
              <w:object w:dxaOrig="1520" w:dyaOrig="987" w14:anchorId="3CCB6E86">
                <v:shape id="_x0000_i1026" type="#_x0000_t75" alt="Link for PowerPoint presentation" style="width:75.6pt;height:49.2pt" o:ole="">
                  <v:imagedata r:id="rId11" o:title=""/>
                </v:shape>
                <o:OLEObject Type="Embed" ProgID="PowerPoint.Show.12" ShapeID="_x0000_i1026" DrawAspect="Icon" ObjectID="_1703524182" r:id="rId12"/>
              </w:object>
            </w:r>
          </w:p>
        </w:tc>
      </w:tr>
      <w:tr w:rsidR="007D1992" w:rsidRPr="00C132FA" w14:paraId="29223D34" w14:textId="77777777" w:rsidTr="006242FD">
        <w:trPr>
          <w:trHeight w:val="1136"/>
        </w:trPr>
        <w:tc>
          <w:tcPr>
            <w:tcW w:w="1315" w:type="pct"/>
            <w:shd w:val="clear" w:color="auto" w:fill="auto"/>
          </w:tcPr>
          <w:p w14:paraId="57F83957" w14:textId="14CB1C30" w:rsidR="007D1992" w:rsidRDefault="007D1992" w:rsidP="00F31BFA">
            <w:pPr>
              <w:spacing w:before="0" w:after="0" w:line="240" w:lineRule="auto"/>
              <w:rPr>
                <w:rFonts w:cs="Arial"/>
                <w:b/>
                <w:szCs w:val="24"/>
              </w:rPr>
            </w:pPr>
            <w:r>
              <w:rPr>
                <w:rFonts w:cs="Arial"/>
                <w:b/>
                <w:szCs w:val="24"/>
              </w:rPr>
              <w:t>Vote for PSSC Meeting Co-Chair Representative – re EPCAC Report</w:t>
            </w:r>
          </w:p>
        </w:tc>
        <w:tc>
          <w:tcPr>
            <w:tcW w:w="3685" w:type="pct"/>
            <w:shd w:val="clear" w:color="auto" w:fill="auto"/>
          </w:tcPr>
          <w:p w14:paraId="68BCAC13" w14:textId="35D3CD7D" w:rsidR="007D1992" w:rsidRDefault="009C2DEE" w:rsidP="001302D8">
            <w:pPr>
              <w:spacing w:before="0" w:after="0" w:line="240" w:lineRule="auto"/>
              <w:rPr>
                <w:rFonts w:cs="Arial"/>
                <w:szCs w:val="24"/>
              </w:rPr>
            </w:pPr>
            <w:r>
              <w:rPr>
                <w:rFonts w:cs="Arial"/>
                <w:szCs w:val="24"/>
              </w:rPr>
              <w:t xml:space="preserve">Trustee Li to present report </w:t>
            </w:r>
            <w:r w:rsidR="000E14CD">
              <w:rPr>
                <w:rFonts w:cs="Arial"/>
                <w:szCs w:val="24"/>
              </w:rPr>
              <w:t xml:space="preserve">at </w:t>
            </w:r>
            <w:r>
              <w:rPr>
                <w:rFonts w:cs="Arial"/>
                <w:szCs w:val="24"/>
              </w:rPr>
              <w:t>next PSSC meeting</w:t>
            </w:r>
          </w:p>
        </w:tc>
      </w:tr>
      <w:tr w:rsidR="00760044" w:rsidRPr="00C132FA" w14:paraId="0E36BFE1" w14:textId="77777777" w:rsidTr="00B52F2A">
        <w:tc>
          <w:tcPr>
            <w:tcW w:w="1315" w:type="pct"/>
            <w:shd w:val="clear" w:color="auto" w:fill="auto"/>
          </w:tcPr>
          <w:p w14:paraId="4BED101D" w14:textId="6CEB01E3" w:rsidR="00760044" w:rsidRPr="00C132FA" w:rsidRDefault="00760044" w:rsidP="00F31BFA">
            <w:pPr>
              <w:spacing w:before="0" w:after="0" w:line="240" w:lineRule="auto"/>
              <w:rPr>
                <w:rFonts w:cs="Arial"/>
                <w:b/>
                <w:szCs w:val="24"/>
              </w:rPr>
            </w:pPr>
            <w:r>
              <w:rPr>
                <w:rFonts w:cs="Arial"/>
                <w:b/>
                <w:szCs w:val="24"/>
              </w:rPr>
              <w:t>Other Business</w:t>
            </w:r>
          </w:p>
        </w:tc>
        <w:tc>
          <w:tcPr>
            <w:tcW w:w="3685" w:type="pct"/>
            <w:shd w:val="clear" w:color="auto" w:fill="auto"/>
          </w:tcPr>
          <w:p w14:paraId="4739E1AF" w14:textId="7BF28D1C" w:rsidR="00D054EF" w:rsidRDefault="003D7157" w:rsidP="00D054EF">
            <w:pPr>
              <w:spacing w:before="0" w:after="0" w:line="240" w:lineRule="auto"/>
              <w:rPr>
                <w:rFonts w:cs="Arial"/>
                <w:szCs w:val="24"/>
              </w:rPr>
            </w:pPr>
            <w:r>
              <w:rPr>
                <w:rFonts w:cs="Arial"/>
                <w:szCs w:val="24"/>
              </w:rPr>
              <w:t>Co-Chair Dennis was the EPCAC representative at the Community Co-Chair Meeting for the Board</w:t>
            </w:r>
            <w:r w:rsidR="00770A2A">
              <w:rPr>
                <w:rFonts w:cs="Arial"/>
                <w:szCs w:val="24"/>
              </w:rPr>
              <w:t xml:space="preserve">. It was noted that if </w:t>
            </w:r>
            <w:r w:rsidR="003D15A9">
              <w:rPr>
                <w:rFonts w:cs="Arial"/>
                <w:szCs w:val="24"/>
              </w:rPr>
              <w:t>a C</w:t>
            </w:r>
            <w:r w:rsidR="00770A2A">
              <w:rPr>
                <w:rFonts w:cs="Arial"/>
                <w:szCs w:val="24"/>
              </w:rPr>
              <w:t>AC ha</w:t>
            </w:r>
            <w:r w:rsidR="003D15A9">
              <w:rPr>
                <w:rFonts w:cs="Arial"/>
                <w:szCs w:val="24"/>
              </w:rPr>
              <w:t xml:space="preserve">s </w:t>
            </w:r>
            <w:r w:rsidR="00770A2A">
              <w:rPr>
                <w:rFonts w:cs="Arial"/>
                <w:szCs w:val="24"/>
              </w:rPr>
              <w:t xml:space="preserve">suggestions for the Board it can be </w:t>
            </w:r>
            <w:r w:rsidR="003D15A9">
              <w:rPr>
                <w:rFonts w:cs="Arial"/>
                <w:szCs w:val="24"/>
              </w:rPr>
              <w:t xml:space="preserve">brought forward and </w:t>
            </w:r>
            <w:r w:rsidR="00770A2A">
              <w:rPr>
                <w:rFonts w:cs="Arial"/>
                <w:szCs w:val="24"/>
              </w:rPr>
              <w:t>communicated</w:t>
            </w:r>
            <w:r w:rsidR="003D15A9">
              <w:rPr>
                <w:rFonts w:cs="Arial"/>
                <w:szCs w:val="24"/>
              </w:rPr>
              <w:t xml:space="preserve"> by a representative</w:t>
            </w:r>
            <w:r w:rsidR="00302AB9">
              <w:rPr>
                <w:rFonts w:cs="Arial"/>
                <w:szCs w:val="24"/>
              </w:rPr>
              <w:t xml:space="preserve"> to a Co-Chair Advisory Committee Meeting</w:t>
            </w:r>
            <w:r w:rsidR="003D15A9">
              <w:rPr>
                <w:rFonts w:cs="Arial"/>
                <w:szCs w:val="24"/>
              </w:rPr>
              <w:t>. The Board may also share ideas with CACs and letter</w:t>
            </w:r>
            <w:r w:rsidR="00685968">
              <w:rPr>
                <w:rFonts w:cs="Arial"/>
                <w:szCs w:val="24"/>
              </w:rPr>
              <w:t>s</w:t>
            </w:r>
            <w:r w:rsidR="003D15A9">
              <w:rPr>
                <w:rFonts w:cs="Arial"/>
                <w:szCs w:val="24"/>
              </w:rPr>
              <w:t xml:space="preserve"> of support </w:t>
            </w:r>
            <w:r w:rsidR="00E13B31">
              <w:rPr>
                <w:rFonts w:cs="Arial"/>
                <w:szCs w:val="24"/>
              </w:rPr>
              <w:t xml:space="preserve">may </w:t>
            </w:r>
            <w:r w:rsidR="003D15A9">
              <w:rPr>
                <w:rFonts w:cs="Arial"/>
                <w:szCs w:val="24"/>
              </w:rPr>
              <w:t xml:space="preserve">be written by the </w:t>
            </w:r>
            <w:r w:rsidR="00685968">
              <w:rPr>
                <w:rFonts w:cs="Arial"/>
                <w:szCs w:val="24"/>
              </w:rPr>
              <w:t>CACs for Board initiatives.</w:t>
            </w:r>
          </w:p>
          <w:p w14:paraId="4950BF78" w14:textId="77777777" w:rsidR="003D15A9" w:rsidRDefault="003D15A9" w:rsidP="00D054EF">
            <w:pPr>
              <w:spacing w:before="0" w:after="0" w:line="240" w:lineRule="auto"/>
              <w:rPr>
                <w:rFonts w:cs="Arial"/>
                <w:szCs w:val="24"/>
              </w:rPr>
            </w:pPr>
          </w:p>
          <w:p w14:paraId="1AA8C233" w14:textId="11268218" w:rsidR="003D15A9" w:rsidRDefault="00685968" w:rsidP="00D054EF">
            <w:pPr>
              <w:spacing w:before="0" w:after="0" w:line="240" w:lineRule="auto"/>
              <w:rPr>
                <w:rFonts w:cs="Arial"/>
                <w:szCs w:val="24"/>
              </w:rPr>
            </w:pPr>
            <w:r>
              <w:rPr>
                <w:rFonts w:cs="Arial"/>
                <w:szCs w:val="24"/>
              </w:rPr>
              <w:t>C</w:t>
            </w:r>
            <w:r w:rsidR="00FB3DA8">
              <w:rPr>
                <w:rFonts w:cs="Arial"/>
                <w:szCs w:val="24"/>
              </w:rPr>
              <w:t xml:space="preserve">oncern </w:t>
            </w:r>
            <w:r>
              <w:rPr>
                <w:rFonts w:cs="Arial"/>
                <w:szCs w:val="24"/>
              </w:rPr>
              <w:t xml:space="preserve">was noted </w:t>
            </w:r>
            <w:r w:rsidR="00FB3DA8">
              <w:rPr>
                <w:rFonts w:cs="Arial"/>
                <w:szCs w:val="24"/>
              </w:rPr>
              <w:t xml:space="preserve">of </w:t>
            </w:r>
            <w:r>
              <w:rPr>
                <w:rFonts w:cs="Arial"/>
                <w:szCs w:val="24"/>
              </w:rPr>
              <w:t xml:space="preserve">inability to </w:t>
            </w:r>
            <w:r w:rsidR="00FB3DA8">
              <w:rPr>
                <w:rFonts w:cs="Arial"/>
                <w:szCs w:val="24"/>
              </w:rPr>
              <w:t>communicat</w:t>
            </w:r>
            <w:r>
              <w:rPr>
                <w:rFonts w:cs="Arial"/>
                <w:szCs w:val="24"/>
              </w:rPr>
              <w:t>e</w:t>
            </w:r>
            <w:r w:rsidR="00FB3DA8">
              <w:rPr>
                <w:rFonts w:cs="Arial"/>
                <w:szCs w:val="24"/>
              </w:rPr>
              <w:t xml:space="preserve"> </w:t>
            </w:r>
            <w:r>
              <w:rPr>
                <w:rFonts w:cs="Arial"/>
                <w:szCs w:val="24"/>
              </w:rPr>
              <w:t xml:space="preserve">with fellow CAC members. Suggestion was made to provide a shared Google Doc among members to provide a space to share emails and other communications. </w:t>
            </w:r>
            <w:r w:rsidR="00E13B31">
              <w:rPr>
                <w:rFonts w:cs="Arial"/>
                <w:szCs w:val="24"/>
              </w:rPr>
              <w:t>The committee assistant to provide a Google Docs link in future.</w:t>
            </w:r>
          </w:p>
          <w:p w14:paraId="513F72DE" w14:textId="77777777" w:rsidR="00FB3DA8" w:rsidRDefault="00FB3DA8" w:rsidP="00D054EF">
            <w:pPr>
              <w:spacing w:before="0" w:after="0" w:line="240" w:lineRule="auto"/>
              <w:rPr>
                <w:rFonts w:cs="Arial"/>
                <w:szCs w:val="24"/>
              </w:rPr>
            </w:pPr>
          </w:p>
          <w:p w14:paraId="608FF855" w14:textId="77CCD3A4" w:rsidR="00FB3DA8" w:rsidRPr="00C132FA" w:rsidRDefault="00FB3DA8" w:rsidP="00D054EF">
            <w:pPr>
              <w:spacing w:before="0" w:after="0" w:line="240" w:lineRule="auto"/>
              <w:rPr>
                <w:rFonts w:cs="Arial"/>
                <w:szCs w:val="24"/>
              </w:rPr>
            </w:pPr>
            <w:r>
              <w:rPr>
                <w:rFonts w:cs="Arial"/>
                <w:szCs w:val="24"/>
              </w:rPr>
              <w:t xml:space="preserve">Quorum check – committee members expressed support </w:t>
            </w:r>
            <w:r w:rsidR="00617244">
              <w:rPr>
                <w:rFonts w:cs="Arial"/>
                <w:szCs w:val="24"/>
              </w:rPr>
              <w:t xml:space="preserve">for staff </w:t>
            </w:r>
            <w:r>
              <w:rPr>
                <w:rFonts w:cs="Arial"/>
                <w:szCs w:val="24"/>
              </w:rPr>
              <w:t>to continue quorum checks in advance of meetings.</w:t>
            </w:r>
          </w:p>
        </w:tc>
      </w:tr>
      <w:tr w:rsidR="00F31BFA" w:rsidRPr="00C132FA" w14:paraId="1D38D0E6" w14:textId="77777777" w:rsidTr="00B52F2A">
        <w:tc>
          <w:tcPr>
            <w:tcW w:w="1315" w:type="pct"/>
            <w:shd w:val="clear" w:color="auto" w:fill="auto"/>
          </w:tcPr>
          <w:p w14:paraId="4F8BEF1F" w14:textId="77777777" w:rsidR="0046300A" w:rsidRPr="00C132FA" w:rsidRDefault="00E818C0" w:rsidP="00F31BFA">
            <w:pPr>
              <w:spacing w:before="0" w:after="0" w:line="240" w:lineRule="auto"/>
              <w:rPr>
                <w:rFonts w:cs="Arial"/>
                <w:b/>
                <w:szCs w:val="24"/>
              </w:rPr>
            </w:pPr>
            <w:r w:rsidRPr="00C132FA">
              <w:rPr>
                <w:rFonts w:cs="Arial"/>
                <w:b/>
                <w:szCs w:val="24"/>
              </w:rPr>
              <w:t>Adjournment</w:t>
            </w:r>
          </w:p>
        </w:tc>
        <w:tc>
          <w:tcPr>
            <w:tcW w:w="3685" w:type="pct"/>
            <w:shd w:val="clear" w:color="auto" w:fill="auto"/>
          </w:tcPr>
          <w:p w14:paraId="466148F6" w14:textId="39CE5CEC" w:rsidR="00D054EF" w:rsidRPr="00C132FA" w:rsidRDefault="00E818C0" w:rsidP="00F31BFA">
            <w:pPr>
              <w:spacing w:before="0" w:after="0" w:line="240" w:lineRule="auto"/>
              <w:rPr>
                <w:rFonts w:cs="Arial"/>
                <w:szCs w:val="24"/>
              </w:rPr>
            </w:pPr>
            <w:r w:rsidRPr="00C132FA">
              <w:rPr>
                <w:rFonts w:cs="Arial"/>
                <w:szCs w:val="24"/>
              </w:rPr>
              <w:t xml:space="preserve">The meeting adjourned at </w:t>
            </w:r>
            <w:r w:rsidR="001F5DC5">
              <w:rPr>
                <w:rFonts w:cs="Arial"/>
                <w:szCs w:val="24"/>
              </w:rPr>
              <w:t>8</w:t>
            </w:r>
            <w:r w:rsidR="007E30FE">
              <w:rPr>
                <w:rFonts w:cs="Arial"/>
                <w:szCs w:val="24"/>
              </w:rPr>
              <w:t>:</w:t>
            </w:r>
            <w:r w:rsidR="001F5DC5">
              <w:rPr>
                <w:rFonts w:cs="Arial"/>
                <w:szCs w:val="24"/>
              </w:rPr>
              <w:t>29</w:t>
            </w:r>
            <w:r w:rsidR="007E30FE">
              <w:rPr>
                <w:rFonts w:cs="Arial"/>
                <w:szCs w:val="24"/>
              </w:rPr>
              <w:t xml:space="preserve">pm </w:t>
            </w:r>
          </w:p>
        </w:tc>
      </w:tr>
    </w:tbl>
    <w:p w14:paraId="0F47ED60" w14:textId="77777777" w:rsidR="00B52F2A" w:rsidRPr="00C132FA" w:rsidRDefault="00B52F2A" w:rsidP="00FB3DA8">
      <w:pPr>
        <w:spacing w:before="0" w:after="0" w:line="240" w:lineRule="auto"/>
        <w:rPr>
          <w:rFonts w:cs="Arial"/>
          <w:szCs w:val="24"/>
        </w:rPr>
      </w:pPr>
    </w:p>
    <w:sectPr w:rsidR="00B52F2A" w:rsidRPr="00C132FA" w:rsidSect="00B52F2A">
      <w:headerReference w:type="defaul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E16A7" w14:textId="77777777" w:rsidR="00565987" w:rsidRDefault="00565987">
      <w:pPr>
        <w:spacing w:before="0" w:after="0" w:line="240" w:lineRule="auto"/>
      </w:pPr>
      <w:r>
        <w:separator/>
      </w:r>
    </w:p>
  </w:endnote>
  <w:endnote w:type="continuationSeparator" w:id="0">
    <w:p w14:paraId="79173E7A" w14:textId="77777777" w:rsidR="00565987" w:rsidRDefault="0056598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T Sans Narrow">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27D99" w14:textId="77777777" w:rsidR="00565987" w:rsidRDefault="00565987">
      <w:pPr>
        <w:spacing w:before="0" w:after="0" w:line="240" w:lineRule="auto"/>
      </w:pPr>
      <w:r>
        <w:separator/>
      </w:r>
    </w:p>
  </w:footnote>
  <w:footnote w:type="continuationSeparator" w:id="0">
    <w:p w14:paraId="48150100" w14:textId="77777777" w:rsidR="00565987" w:rsidRDefault="0056598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61E2A" w14:textId="17A8D4AC" w:rsidR="00AF3509" w:rsidRDefault="00AF3509" w:rsidP="00B52F2A">
    <w:pPr>
      <w:pStyle w:val="Header"/>
      <w:ind w:left="-9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C12A9"/>
    <w:multiLevelType w:val="hybridMultilevel"/>
    <w:tmpl w:val="5510ABAE"/>
    <w:lvl w:ilvl="0" w:tplc="9EC80E0C">
      <w:numFmt w:val="bullet"/>
      <w:lvlText w:val="-"/>
      <w:lvlJc w:val="left"/>
      <w:pPr>
        <w:ind w:left="720" w:hanging="360"/>
      </w:pPr>
      <w:rPr>
        <w:rFonts w:ascii="Arial" w:eastAsia="Cambr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175DA9"/>
    <w:multiLevelType w:val="hybridMultilevel"/>
    <w:tmpl w:val="E5BE6D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E0211FE"/>
    <w:multiLevelType w:val="hybridMultilevel"/>
    <w:tmpl w:val="DFCC1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7B94688"/>
    <w:multiLevelType w:val="hybridMultilevel"/>
    <w:tmpl w:val="B178EC2E"/>
    <w:lvl w:ilvl="0" w:tplc="6882ADE4">
      <w:start w:val="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9550EB2"/>
    <w:multiLevelType w:val="hybridMultilevel"/>
    <w:tmpl w:val="ABE4F8D4"/>
    <w:lvl w:ilvl="0" w:tplc="10090013">
      <w:start w:val="1"/>
      <w:numFmt w:val="upperRoman"/>
      <w:lvlText w:val="%1."/>
      <w:lvlJc w:val="right"/>
      <w:pPr>
        <w:ind w:left="787" w:hanging="360"/>
      </w:pPr>
    </w:lvl>
    <w:lvl w:ilvl="1" w:tplc="10090019" w:tentative="1">
      <w:start w:val="1"/>
      <w:numFmt w:val="lowerLetter"/>
      <w:lvlText w:val="%2."/>
      <w:lvlJc w:val="left"/>
      <w:pPr>
        <w:ind w:left="1507" w:hanging="360"/>
      </w:pPr>
    </w:lvl>
    <w:lvl w:ilvl="2" w:tplc="1009001B" w:tentative="1">
      <w:start w:val="1"/>
      <w:numFmt w:val="lowerRoman"/>
      <w:lvlText w:val="%3."/>
      <w:lvlJc w:val="right"/>
      <w:pPr>
        <w:ind w:left="2227" w:hanging="180"/>
      </w:pPr>
    </w:lvl>
    <w:lvl w:ilvl="3" w:tplc="1009000F" w:tentative="1">
      <w:start w:val="1"/>
      <w:numFmt w:val="decimal"/>
      <w:lvlText w:val="%4."/>
      <w:lvlJc w:val="left"/>
      <w:pPr>
        <w:ind w:left="2947" w:hanging="360"/>
      </w:pPr>
    </w:lvl>
    <w:lvl w:ilvl="4" w:tplc="10090019" w:tentative="1">
      <w:start w:val="1"/>
      <w:numFmt w:val="lowerLetter"/>
      <w:lvlText w:val="%5."/>
      <w:lvlJc w:val="left"/>
      <w:pPr>
        <w:ind w:left="3667" w:hanging="360"/>
      </w:pPr>
    </w:lvl>
    <w:lvl w:ilvl="5" w:tplc="1009001B" w:tentative="1">
      <w:start w:val="1"/>
      <w:numFmt w:val="lowerRoman"/>
      <w:lvlText w:val="%6."/>
      <w:lvlJc w:val="right"/>
      <w:pPr>
        <w:ind w:left="4387" w:hanging="180"/>
      </w:pPr>
    </w:lvl>
    <w:lvl w:ilvl="6" w:tplc="1009000F" w:tentative="1">
      <w:start w:val="1"/>
      <w:numFmt w:val="decimal"/>
      <w:lvlText w:val="%7."/>
      <w:lvlJc w:val="left"/>
      <w:pPr>
        <w:ind w:left="5107" w:hanging="360"/>
      </w:pPr>
    </w:lvl>
    <w:lvl w:ilvl="7" w:tplc="10090019" w:tentative="1">
      <w:start w:val="1"/>
      <w:numFmt w:val="lowerLetter"/>
      <w:lvlText w:val="%8."/>
      <w:lvlJc w:val="left"/>
      <w:pPr>
        <w:ind w:left="5827" w:hanging="360"/>
      </w:pPr>
    </w:lvl>
    <w:lvl w:ilvl="8" w:tplc="1009001B" w:tentative="1">
      <w:start w:val="1"/>
      <w:numFmt w:val="lowerRoman"/>
      <w:lvlText w:val="%9."/>
      <w:lvlJc w:val="right"/>
      <w:pPr>
        <w:ind w:left="6547" w:hanging="180"/>
      </w:pPr>
    </w:lvl>
  </w:abstractNum>
  <w:abstractNum w:abstractNumId="5" w15:restartNumberingAfterBreak="0">
    <w:nsid w:val="1B5679D5"/>
    <w:multiLevelType w:val="hybridMultilevel"/>
    <w:tmpl w:val="60D0A5D4"/>
    <w:lvl w:ilvl="0" w:tplc="58645F74">
      <w:start w:val="1"/>
      <w:numFmt w:val="bullet"/>
      <w:lvlText w:val="●"/>
      <w:lvlJc w:val="left"/>
      <w:pPr>
        <w:tabs>
          <w:tab w:val="num" w:pos="720"/>
        </w:tabs>
        <w:ind w:left="720" w:hanging="360"/>
      </w:pPr>
      <w:rPr>
        <w:rFonts w:ascii="PT Sans Narrow" w:hAnsi="PT Sans Narrow" w:hint="default"/>
      </w:rPr>
    </w:lvl>
    <w:lvl w:ilvl="1" w:tplc="661CB75C" w:tentative="1">
      <w:start w:val="1"/>
      <w:numFmt w:val="bullet"/>
      <w:lvlText w:val="●"/>
      <w:lvlJc w:val="left"/>
      <w:pPr>
        <w:tabs>
          <w:tab w:val="num" w:pos="1440"/>
        </w:tabs>
        <w:ind w:left="1440" w:hanging="360"/>
      </w:pPr>
      <w:rPr>
        <w:rFonts w:ascii="PT Sans Narrow" w:hAnsi="PT Sans Narrow" w:hint="default"/>
      </w:rPr>
    </w:lvl>
    <w:lvl w:ilvl="2" w:tplc="B8B45026" w:tentative="1">
      <w:start w:val="1"/>
      <w:numFmt w:val="bullet"/>
      <w:lvlText w:val="●"/>
      <w:lvlJc w:val="left"/>
      <w:pPr>
        <w:tabs>
          <w:tab w:val="num" w:pos="2160"/>
        </w:tabs>
        <w:ind w:left="2160" w:hanging="360"/>
      </w:pPr>
      <w:rPr>
        <w:rFonts w:ascii="PT Sans Narrow" w:hAnsi="PT Sans Narrow" w:hint="default"/>
      </w:rPr>
    </w:lvl>
    <w:lvl w:ilvl="3" w:tplc="171ABBF0" w:tentative="1">
      <w:start w:val="1"/>
      <w:numFmt w:val="bullet"/>
      <w:lvlText w:val="●"/>
      <w:lvlJc w:val="left"/>
      <w:pPr>
        <w:tabs>
          <w:tab w:val="num" w:pos="2880"/>
        </w:tabs>
        <w:ind w:left="2880" w:hanging="360"/>
      </w:pPr>
      <w:rPr>
        <w:rFonts w:ascii="PT Sans Narrow" w:hAnsi="PT Sans Narrow" w:hint="default"/>
      </w:rPr>
    </w:lvl>
    <w:lvl w:ilvl="4" w:tplc="917839B6" w:tentative="1">
      <w:start w:val="1"/>
      <w:numFmt w:val="bullet"/>
      <w:lvlText w:val="●"/>
      <w:lvlJc w:val="left"/>
      <w:pPr>
        <w:tabs>
          <w:tab w:val="num" w:pos="3600"/>
        </w:tabs>
        <w:ind w:left="3600" w:hanging="360"/>
      </w:pPr>
      <w:rPr>
        <w:rFonts w:ascii="PT Sans Narrow" w:hAnsi="PT Sans Narrow" w:hint="default"/>
      </w:rPr>
    </w:lvl>
    <w:lvl w:ilvl="5" w:tplc="568CC94C" w:tentative="1">
      <w:start w:val="1"/>
      <w:numFmt w:val="bullet"/>
      <w:lvlText w:val="●"/>
      <w:lvlJc w:val="left"/>
      <w:pPr>
        <w:tabs>
          <w:tab w:val="num" w:pos="4320"/>
        </w:tabs>
        <w:ind w:left="4320" w:hanging="360"/>
      </w:pPr>
      <w:rPr>
        <w:rFonts w:ascii="PT Sans Narrow" w:hAnsi="PT Sans Narrow" w:hint="default"/>
      </w:rPr>
    </w:lvl>
    <w:lvl w:ilvl="6" w:tplc="1D4A28F4" w:tentative="1">
      <w:start w:val="1"/>
      <w:numFmt w:val="bullet"/>
      <w:lvlText w:val="●"/>
      <w:lvlJc w:val="left"/>
      <w:pPr>
        <w:tabs>
          <w:tab w:val="num" w:pos="5040"/>
        </w:tabs>
        <w:ind w:left="5040" w:hanging="360"/>
      </w:pPr>
      <w:rPr>
        <w:rFonts w:ascii="PT Sans Narrow" w:hAnsi="PT Sans Narrow" w:hint="default"/>
      </w:rPr>
    </w:lvl>
    <w:lvl w:ilvl="7" w:tplc="8BC0C170" w:tentative="1">
      <w:start w:val="1"/>
      <w:numFmt w:val="bullet"/>
      <w:lvlText w:val="●"/>
      <w:lvlJc w:val="left"/>
      <w:pPr>
        <w:tabs>
          <w:tab w:val="num" w:pos="5760"/>
        </w:tabs>
        <w:ind w:left="5760" w:hanging="360"/>
      </w:pPr>
      <w:rPr>
        <w:rFonts w:ascii="PT Sans Narrow" w:hAnsi="PT Sans Narrow" w:hint="default"/>
      </w:rPr>
    </w:lvl>
    <w:lvl w:ilvl="8" w:tplc="705E3CE2" w:tentative="1">
      <w:start w:val="1"/>
      <w:numFmt w:val="bullet"/>
      <w:lvlText w:val="●"/>
      <w:lvlJc w:val="left"/>
      <w:pPr>
        <w:tabs>
          <w:tab w:val="num" w:pos="6480"/>
        </w:tabs>
        <w:ind w:left="6480" w:hanging="360"/>
      </w:pPr>
      <w:rPr>
        <w:rFonts w:ascii="PT Sans Narrow" w:hAnsi="PT Sans Narrow" w:hint="default"/>
      </w:rPr>
    </w:lvl>
  </w:abstractNum>
  <w:abstractNum w:abstractNumId="6" w15:restartNumberingAfterBreak="0">
    <w:nsid w:val="22B1273A"/>
    <w:multiLevelType w:val="hybridMultilevel"/>
    <w:tmpl w:val="02EA2F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A8B48B5"/>
    <w:multiLevelType w:val="hybridMultilevel"/>
    <w:tmpl w:val="CC1868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0227A3"/>
    <w:multiLevelType w:val="hybridMultilevel"/>
    <w:tmpl w:val="C0BC8678"/>
    <w:lvl w:ilvl="0" w:tplc="8FC4EB9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4E5D8B"/>
    <w:multiLevelType w:val="hybridMultilevel"/>
    <w:tmpl w:val="CC2A17B6"/>
    <w:lvl w:ilvl="0" w:tplc="8FC4EB98">
      <w:start w:val="1"/>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311F2537"/>
    <w:multiLevelType w:val="hybridMultilevel"/>
    <w:tmpl w:val="135AE9DA"/>
    <w:lvl w:ilvl="0" w:tplc="9F0ADD8E">
      <w:numFmt w:val="bullet"/>
      <w:lvlText w:val="-"/>
      <w:lvlJc w:val="left"/>
      <w:pPr>
        <w:ind w:left="720" w:hanging="360"/>
      </w:pPr>
      <w:rPr>
        <w:rFonts w:ascii="Arial" w:eastAsia="Cambr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CD0358F"/>
    <w:multiLevelType w:val="hybridMultilevel"/>
    <w:tmpl w:val="ED08E0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68E09BA"/>
    <w:multiLevelType w:val="hybridMultilevel"/>
    <w:tmpl w:val="B6DA47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7F848FE"/>
    <w:multiLevelType w:val="hybridMultilevel"/>
    <w:tmpl w:val="12F83828"/>
    <w:lvl w:ilvl="0" w:tplc="8FC4EB98">
      <w:start w:val="1"/>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4A642F2E"/>
    <w:multiLevelType w:val="hybridMultilevel"/>
    <w:tmpl w:val="74A2F3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5F2A0B33"/>
    <w:multiLevelType w:val="hybridMultilevel"/>
    <w:tmpl w:val="B4745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2"/>
  </w:num>
  <w:num w:numId="4">
    <w:abstractNumId w:val="11"/>
  </w:num>
  <w:num w:numId="5">
    <w:abstractNumId w:val="1"/>
  </w:num>
  <w:num w:numId="6">
    <w:abstractNumId w:val="5"/>
  </w:num>
  <w:num w:numId="7">
    <w:abstractNumId w:val="4"/>
  </w:num>
  <w:num w:numId="8">
    <w:abstractNumId w:val="3"/>
  </w:num>
  <w:num w:numId="9">
    <w:abstractNumId w:val="6"/>
  </w:num>
  <w:num w:numId="10">
    <w:abstractNumId w:val="8"/>
  </w:num>
  <w:num w:numId="11">
    <w:abstractNumId w:val="9"/>
  </w:num>
  <w:num w:numId="12">
    <w:abstractNumId w:val="13"/>
  </w:num>
  <w:num w:numId="13">
    <w:abstractNumId w:val="14"/>
  </w:num>
  <w:num w:numId="14">
    <w:abstractNumId w:val="12"/>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zMDO3NAIyLUwsDJR0lIJTi4sz8/NACoxrAYdRGHksAAAA"/>
  </w:docVars>
  <w:rsids>
    <w:rsidRoot w:val="0046300A"/>
    <w:rsid w:val="00003CEC"/>
    <w:rsid w:val="00004C29"/>
    <w:rsid w:val="00004CEF"/>
    <w:rsid w:val="0000741C"/>
    <w:rsid w:val="0001662B"/>
    <w:rsid w:val="00022FA9"/>
    <w:rsid w:val="000278D0"/>
    <w:rsid w:val="00030311"/>
    <w:rsid w:val="00037403"/>
    <w:rsid w:val="00044957"/>
    <w:rsid w:val="00047452"/>
    <w:rsid w:val="0005354D"/>
    <w:rsid w:val="0006560D"/>
    <w:rsid w:val="00075FA0"/>
    <w:rsid w:val="00077269"/>
    <w:rsid w:val="00086F0A"/>
    <w:rsid w:val="00097291"/>
    <w:rsid w:val="000A0E3C"/>
    <w:rsid w:val="000A1522"/>
    <w:rsid w:val="000A208B"/>
    <w:rsid w:val="000A6E8F"/>
    <w:rsid w:val="000B386B"/>
    <w:rsid w:val="000B5E78"/>
    <w:rsid w:val="000B7724"/>
    <w:rsid w:val="000C0D34"/>
    <w:rsid w:val="000C36D1"/>
    <w:rsid w:val="000C6AD0"/>
    <w:rsid w:val="000C7FEF"/>
    <w:rsid w:val="000D1DA4"/>
    <w:rsid w:val="000D346E"/>
    <w:rsid w:val="000D6318"/>
    <w:rsid w:val="000D675F"/>
    <w:rsid w:val="000D6CB5"/>
    <w:rsid w:val="000D78AC"/>
    <w:rsid w:val="000D79AF"/>
    <w:rsid w:val="000E035C"/>
    <w:rsid w:val="000E14CD"/>
    <w:rsid w:val="000E3D4D"/>
    <w:rsid w:val="000E49AC"/>
    <w:rsid w:val="000E5525"/>
    <w:rsid w:val="000E5575"/>
    <w:rsid w:val="000F0906"/>
    <w:rsid w:val="000F3D31"/>
    <w:rsid w:val="0010402E"/>
    <w:rsid w:val="001119C1"/>
    <w:rsid w:val="00115502"/>
    <w:rsid w:val="00116F37"/>
    <w:rsid w:val="00120885"/>
    <w:rsid w:val="00122741"/>
    <w:rsid w:val="00125A53"/>
    <w:rsid w:val="001302D8"/>
    <w:rsid w:val="00130E41"/>
    <w:rsid w:val="00134685"/>
    <w:rsid w:val="00140CCE"/>
    <w:rsid w:val="00141264"/>
    <w:rsid w:val="00144FD0"/>
    <w:rsid w:val="001467FD"/>
    <w:rsid w:val="00146AEF"/>
    <w:rsid w:val="00150A6E"/>
    <w:rsid w:val="00162844"/>
    <w:rsid w:val="00166BC9"/>
    <w:rsid w:val="0017129D"/>
    <w:rsid w:val="001814C3"/>
    <w:rsid w:val="0018164B"/>
    <w:rsid w:val="00183184"/>
    <w:rsid w:val="001910B0"/>
    <w:rsid w:val="001952D4"/>
    <w:rsid w:val="00196381"/>
    <w:rsid w:val="001A5AB5"/>
    <w:rsid w:val="001C10D6"/>
    <w:rsid w:val="001C7863"/>
    <w:rsid w:val="001D426F"/>
    <w:rsid w:val="001E50B0"/>
    <w:rsid w:val="001E68C6"/>
    <w:rsid w:val="001F5170"/>
    <w:rsid w:val="001F5DC5"/>
    <w:rsid w:val="001F692E"/>
    <w:rsid w:val="001F7EB3"/>
    <w:rsid w:val="00205E09"/>
    <w:rsid w:val="002147DE"/>
    <w:rsid w:val="0022031C"/>
    <w:rsid w:val="002204D0"/>
    <w:rsid w:val="00225CA7"/>
    <w:rsid w:val="002270C3"/>
    <w:rsid w:val="00230028"/>
    <w:rsid w:val="00242CB0"/>
    <w:rsid w:val="00255032"/>
    <w:rsid w:val="00257158"/>
    <w:rsid w:val="002608FA"/>
    <w:rsid w:val="00267B33"/>
    <w:rsid w:val="002706FC"/>
    <w:rsid w:val="0027289D"/>
    <w:rsid w:val="00277529"/>
    <w:rsid w:val="002830AF"/>
    <w:rsid w:val="00283529"/>
    <w:rsid w:val="00293E87"/>
    <w:rsid w:val="002959DB"/>
    <w:rsid w:val="002970CE"/>
    <w:rsid w:val="002977FA"/>
    <w:rsid w:val="002A413A"/>
    <w:rsid w:val="002A4F87"/>
    <w:rsid w:val="002A4FC2"/>
    <w:rsid w:val="002B25F6"/>
    <w:rsid w:val="002B3731"/>
    <w:rsid w:val="002B3F13"/>
    <w:rsid w:val="002C1249"/>
    <w:rsid w:val="002C26BA"/>
    <w:rsid w:val="002C4145"/>
    <w:rsid w:val="002C636E"/>
    <w:rsid w:val="002D3E0C"/>
    <w:rsid w:val="002D5626"/>
    <w:rsid w:val="002D5DBE"/>
    <w:rsid w:val="002D7AB8"/>
    <w:rsid w:val="002E305D"/>
    <w:rsid w:val="002F0439"/>
    <w:rsid w:val="002F36CF"/>
    <w:rsid w:val="00302AB9"/>
    <w:rsid w:val="00305A61"/>
    <w:rsid w:val="00307D66"/>
    <w:rsid w:val="00311570"/>
    <w:rsid w:val="00313981"/>
    <w:rsid w:val="003144F8"/>
    <w:rsid w:val="00321F85"/>
    <w:rsid w:val="0032615F"/>
    <w:rsid w:val="00340948"/>
    <w:rsid w:val="00342063"/>
    <w:rsid w:val="003445AF"/>
    <w:rsid w:val="003448F1"/>
    <w:rsid w:val="00345B45"/>
    <w:rsid w:val="003463B8"/>
    <w:rsid w:val="003503F6"/>
    <w:rsid w:val="00354224"/>
    <w:rsid w:val="00366F1D"/>
    <w:rsid w:val="00384164"/>
    <w:rsid w:val="00390AAC"/>
    <w:rsid w:val="003918F4"/>
    <w:rsid w:val="003919F7"/>
    <w:rsid w:val="0039416C"/>
    <w:rsid w:val="003A159D"/>
    <w:rsid w:val="003A2B24"/>
    <w:rsid w:val="003A77A9"/>
    <w:rsid w:val="003B0D1C"/>
    <w:rsid w:val="003B666B"/>
    <w:rsid w:val="003D15A9"/>
    <w:rsid w:val="003D18EB"/>
    <w:rsid w:val="003D615D"/>
    <w:rsid w:val="003D7157"/>
    <w:rsid w:val="003E3E91"/>
    <w:rsid w:val="003E45B1"/>
    <w:rsid w:val="003E630A"/>
    <w:rsid w:val="003E699C"/>
    <w:rsid w:val="003F0DC2"/>
    <w:rsid w:val="003F2CD0"/>
    <w:rsid w:val="003F33AE"/>
    <w:rsid w:val="00411BF9"/>
    <w:rsid w:val="00412C0D"/>
    <w:rsid w:val="0041463B"/>
    <w:rsid w:val="00415D54"/>
    <w:rsid w:val="00421349"/>
    <w:rsid w:val="00424279"/>
    <w:rsid w:val="0042437A"/>
    <w:rsid w:val="00431BE9"/>
    <w:rsid w:val="0043314A"/>
    <w:rsid w:val="0043717A"/>
    <w:rsid w:val="00437FB7"/>
    <w:rsid w:val="0044684C"/>
    <w:rsid w:val="00447BD4"/>
    <w:rsid w:val="004510FC"/>
    <w:rsid w:val="00453D37"/>
    <w:rsid w:val="00455462"/>
    <w:rsid w:val="0046300A"/>
    <w:rsid w:val="00472234"/>
    <w:rsid w:val="00473DD0"/>
    <w:rsid w:val="0047693A"/>
    <w:rsid w:val="00480520"/>
    <w:rsid w:val="004844CE"/>
    <w:rsid w:val="00485FB1"/>
    <w:rsid w:val="00491870"/>
    <w:rsid w:val="00492902"/>
    <w:rsid w:val="0049304D"/>
    <w:rsid w:val="004A2700"/>
    <w:rsid w:val="004A288A"/>
    <w:rsid w:val="004A561F"/>
    <w:rsid w:val="004B1B52"/>
    <w:rsid w:val="004C3197"/>
    <w:rsid w:val="004D06DB"/>
    <w:rsid w:val="004D103F"/>
    <w:rsid w:val="004D2DA2"/>
    <w:rsid w:val="004D7F70"/>
    <w:rsid w:val="004E3A92"/>
    <w:rsid w:val="0050377E"/>
    <w:rsid w:val="00503F3D"/>
    <w:rsid w:val="005057B9"/>
    <w:rsid w:val="0051508E"/>
    <w:rsid w:val="005204FE"/>
    <w:rsid w:val="005220ED"/>
    <w:rsid w:val="00526D10"/>
    <w:rsid w:val="005323F6"/>
    <w:rsid w:val="00533706"/>
    <w:rsid w:val="00534816"/>
    <w:rsid w:val="005348D0"/>
    <w:rsid w:val="00536E24"/>
    <w:rsid w:val="005466CA"/>
    <w:rsid w:val="00546903"/>
    <w:rsid w:val="005537A7"/>
    <w:rsid w:val="00557659"/>
    <w:rsid w:val="00565987"/>
    <w:rsid w:val="005736F2"/>
    <w:rsid w:val="00574D8B"/>
    <w:rsid w:val="005829D6"/>
    <w:rsid w:val="0058359A"/>
    <w:rsid w:val="005917B4"/>
    <w:rsid w:val="00596E8D"/>
    <w:rsid w:val="005A0C87"/>
    <w:rsid w:val="005A1AA0"/>
    <w:rsid w:val="005A33C2"/>
    <w:rsid w:val="005A42FC"/>
    <w:rsid w:val="005A4674"/>
    <w:rsid w:val="005A7C70"/>
    <w:rsid w:val="005B43AC"/>
    <w:rsid w:val="005B4423"/>
    <w:rsid w:val="005B7D7C"/>
    <w:rsid w:val="005C06F6"/>
    <w:rsid w:val="005C4CDF"/>
    <w:rsid w:val="005C6EDC"/>
    <w:rsid w:val="005D109A"/>
    <w:rsid w:val="005D669E"/>
    <w:rsid w:val="005D6971"/>
    <w:rsid w:val="005E0D35"/>
    <w:rsid w:val="005F0A21"/>
    <w:rsid w:val="005F242F"/>
    <w:rsid w:val="005F263C"/>
    <w:rsid w:val="005F2A20"/>
    <w:rsid w:val="005F5552"/>
    <w:rsid w:val="005F592B"/>
    <w:rsid w:val="0060392D"/>
    <w:rsid w:val="00603BE3"/>
    <w:rsid w:val="006102C6"/>
    <w:rsid w:val="00612534"/>
    <w:rsid w:val="00617244"/>
    <w:rsid w:val="006175AC"/>
    <w:rsid w:val="006242FD"/>
    <w:rsid w:val="0062683E"/>
    <w:rsid w:val="00626CF0"/>
    <w:rsid w:val="00626FEC"/>
    <w:rsid w:val="006300B5"/>
    <w:rsid w:val="006334C1"/>
    <w:rsid w:val="00637886"/>
    <w:rsid w:val="0064236B"/>
    <w:rsid w:val="00644B15"/>
    <w:rsid w:val="00645800"/>
    <w:rsid w:val="006460FB"/>
    <w:rsid w:val="00652AEA"/>
    <w:rsid w:val="00653DBB"/>
    <w:rsid w:val="00655824"/>
    <w:rsid w:val="0066401A"/>
    <w:rsid w:val="0067045D"/>
    <w:rsid w:val="006718E9"/>
    <w:rsid w:val="006719F5"/>
    <w:rsid w:val="00676F24"/>
    <w:rsid w:val="00677D91"/>
    <w:rsid w:val="00685968"/>
    <w:rsid w:val="0068652D"/>
    <w:rsid w:val="006A2AD0"/>
    <w:rsid w:val="006B0929"/>
    <w:rsid w:val="006C0262"/>
    <w:rsid w:val="006C33B7"/>
    <w:rsid w:val="006C6934"/>
    <w:rsid w:val="006D1672"/>
    <w:rsid w:val="006D3081"/>
    <w:rsid w:val="006D4E9F"/>
    <w:rsid w:val="006D5E9E"/>
    <w:rsid w:val="006D7334"/>
    <w:rsid w:val="006D7645"/>
    <w:rsid w:val="006D7783"/>
    <w:rsid w:val="006E3EA6"/>
    <w:rsid w:val="006E6567"/>
    <w:rsid w:val="006E72EF"/>
    <w:rsid w:val="006F3774"/>
    <w:rsid w:val="00706B9B"/>
    <w:rsid w:val="0071118A"/>
    <w:rsid w:val="007140BE"/>
    <w:rsid w:val="00715822"/>
    <w:rsid w:val="00724B22"/>
    <w:rsid w:val="00732F3C"/>
    <w:rsid w:val="00740627"/>
    <w:rsid w:val="00741020"/>
    <w:rsid w:val="007444CB"/>
    <w:rsid w:val="00744713"/>
    <w:rsid w:val="0074765C"/>
    <w:rsid w:val="0075162E"/>
    <w:rsid w:val="00760044"/>
    <w:rsid w:val="00762965"/>
    <w:rsid w:val="00770A2A"/>
    <w:rsid w:val="00774F27"/>
    <w:rsid w:val="00775104"/>
    <w:rsid w:val="007A2D52"/>
    <w:rsid w:val="007A53B1"/>
    <w:rsid w:val="007B038F"/>
    <w:rsid w:val="007B176F"/>
    <w:rsid w:val="007B20D5"/>
    <w:rsid w:val="007C116E"/>
    <w:rsid w:val="007D1992"/>
    <w:rsid w:val="007D2F8E"/>
    <w:rsid w:val="007D4AAC"/>
    <w:rsid w:val="007E30FE"/>
    <w:rsid w:val="007F546B"/>
    <w:rsid w:val="00800750"/>
    <w:rsid w:val="00803AA6"/>
    <w:rsid w:val="00805779"/>
    <w:rsid w:val="0082214C"/>
    <w:rsid w:val="00824B9A"/>
    <w:rsid w:val="00825121"/>
    <w:rsid w:val="00832FB7"/>
    <w:rsid w:val="008368DB"/>
    <w:rsid w:val="00841843"/>
    <w:rsid w:val="00843D16"/>
    <w:rsid w:val="00845A83"/>
    <w:rsid w:val="00851E9C"/>
    <w:rsid w:val="00875742"/>
    <w:rsid w:val="00881BD2"/>
    <w:rsid w:val="00884350"/>
    <w:rsid w:val="00890DBA"/>
    <w:rsid w:val="0089384F"/>
    <w:rsid w:val="00896D88"/>
    <w:rsid w:val="00897B80"/>
    <w:rsid w:val="00897CD5"/>
    <w:rsid w:val="008A2B24"/>
    <w:rsid w:val="008B1C54"/>
    <w:rsid w:val="008B4C27"/>
    <w:rsid w:val="008B4ED8"/>
    <w:rsid w:val="008B5379"/>
    <w:rsid w:val="008C34B8"/>
    <w:rsid w:val="008E251E"/>
    <w:rsid w:val="008E3412"/>
    <w:rsid w:val="008E5F08"/>
    <w:rsid w:val="008F3A59"/>
    <w:rsid w:val="008F43D1"/>
    <w:rsid w:val="00901B58"/>
    <w:rsid w:val="00907BC5"/>
    <w:rsid w:val="00913DA9"/>
    <w:rsid w:val="00921393"/>
    <w:rsid w:val="0092327F"/>
    <w:rsid w:val="00926477"/>
    <w:rsid w:val="00941831"/>
    <w:rsid w:val="009430B2"/>
    <w:rsid w:val="00950E24"/>
    <w:rsid w:val="00986A5E"/>
    <w:rsid w:val="00987C94"/>
    <w:rsid w:val="009A2E0D"/>
    <w:rsid w:val="009A47F6"/>
    <w:rsid w:val="009A4BC1"/>
    <w:rsid w:val="009B03BA"/>
    <w:rsid w:val="009B0D52"/>
    <w:rsid w:val="009B0F6B"/>
    <w:rsid w:val="009C2DEE"/>
    <w:rsid w:val="009C71B7"/>
    <w:rsid w:val="009D05F7"/>
    <w:rsid w:val="009D58BD"/>
    <w:rsid w:val="009E064D"/>
    <w:rsid w:val="009E0D5A"/>
    <w:rsid w:val="009F46A9"/>
    <w:rsid w:val="00A01C49"/>
    <w:rsid w:val="00A12849"/>
    <w:rsid w:val="00A16F9D"/>
    <w:rsid w:val="00A278CD"/>
    <w:rsid w:val="00A32616"/>
    <w:rsid w:val="00A33ABF"/>
    <w:rsid w:val="00A36454"/>
    <w:rsid w:val="00A36B89"/>
    <w:rsid w:val="00A437F9"/>
    <w:rsid w:val="00A43933"/>
    <w:rsid w:val="00A5103F"/>
    <w:rsid w:val="00A56390"/>
    <w:rsid w:val="00A65CCC"/>
    <w:rsid w:val="00A8264C"/>
    <w:rsid w:val="00A82A9A"/>
    <w:rsid w:val="00A91B86"/>
    <w:rsid w:val="00A9453A"/>
    <w:rsid w:val="00A95598"/>
    <w:rsid w:val="00AA2E19"/>
    <w:rsid w:val="00AA68AC"/>
    <w:rsid w:val="00AB00F4"/>
    <w:rsid w:val="00AC3410"/>
    <w:rsid w:val="00AC38A1"/>
    <w:rsid w:val="00AD2C05"/>
    <w:rsid w:val="00AE0813"/>
    <w:rsid w:val="00AE6122"/>
    <w:rsid w:val="00AF3509"/>
    <w:rsid w:val="00AF5A54"/>
    <w:rsid w:val="00B0058B"/>
    <w:rsid w:val="00B00E2D"/>
    <w:rsid w:val="00B1135D"/>
    <w:rsid w:val="00B15B43"/>
    <w:rsid w:val="00B24926"/>
    <w:rsid w:val="00B31FC3"/>
    <w:rsid w:val="00B3616B"/>
    <w:rsid w:val="00B44E83"/>
    <w:rsid w:val="00B45811"/>
    <w:rsid w:val="00B45D08"/>
    <w:rsid w:val="00B50E49"/>
    <w:rsid w:val="00B52F2A"/>
    <w:rsid w:val="00B55449"/>
    <w:rsid w:val="00B56BB4"/>
    <w:rsid w:val="00B64E18"/>
    <w:rsid w:val="00B65DB3"/>
    <w:rsid w:val="00B66749"/>
    <w:rsid w:val="00B778B4"/>
    <w:rsid w:val="00B83240"/>
    <w:rsid w:val="00B931B1"/>
    <w:rsid w:val="00B95908"/>
    <w:rsid w:val="00B978B1"/>
    <w:rsid w:val="00BA031C"/>
    <w:rsid w:val="00BA4248"/>
    <w:rsid w:val="00BA425E"/>
    <w:rsid w:val="00BA54FC"/>
    <w:rsid w:val="00BA6C23"/>
    <w:rsid w:val="00BC69D7"/>
    <w:rsid w:val="00BC7344"/>
    <w:rsid w:val="00BD0DA9"/>
    <w:rsid w:val="00BD19F6"/>
    <w:rsid w:val="00BD339F"/>
    <w:rsid w:val="00BD44FB"/>
    <w:rsid w:val="00BD4D48"/>
    <w:rsid w:val="00BD6A50"/>
    <w:rsid w:val="00BE23E3"/>
    <w:rsid w:val="00BE5098"/>
    <w:rsid w:val="00BF2F1A"/>
    <w:rsid w:val="00C03692"/>
    <w:rsid w:val="00C105B1"/>
    <w:rsid w:val="00C11513"/>
    <w:rsid w:val="00C132FA"/>
    <w:rsid w:val="00C14F02"/>
    <w:rsid w:val="00C151E6"/>
    <w:rsid w:val="00C22D78"/>
    <w:rsid w:val="00C23CB8"/>
    <w:rsid w:val="00C24E2D"/>
    <w:rsid w:val="00C34BD5"/>
    <w:rsid w:val="00C4741A"/>
    <w:rsid w:val="00C50D68"/>
    <w:rsid w:val="00C57EC8"/>
    <w:rsid w:val="00C607DE"/>
    <w:rsid w:val="00C70922"/>
    <w:rsid w:val="00C71A4F"/>
    <w:rsid w:val="00C80C48"/>
    <w:rsid w:val="00C8341A"/>
    <w:rsid w:val="00C85F2D"/>
    <w:rsid w:val="00C92B99"/>
    <w:rsid w:val="00C9532D"/>
    <w:rsid w:val="00C96CEA"/>
    <w:rsid w:val="00CB2086"/>
    <w:rsid w:val="00CB395D"/>
    <w:rsid w:val="00CC5CD0"/>
    <w:rsid w:val="00CD5AA3"/>
    <w:rsid w:val="00CD7247"/>
    <w:rsid w:val="00CE6E92"/>
    <w:rsid w:val="00CF0666"/>
    <w:rsid w:val="00CF149D"/>
    <w:rsid w:val="00CF6ADC"/>
    <w:rsid w:val="00D054EF"/>
    <w:rsid w:val="00D17737"/>
    <w:rsid w:val="00D20A24"/>
    <w:rsid w:val="00D23130"/>
    <w:rsid w:val="00D30787"/>
    <w:rsid w:val="00D325EF"/>
    <w:rsid w:val="00D32DEC"/>
    <w:rsid w:val="00D33A36"/>
    <w:rsid w:val="00D37B25"/>
    <w:rsid w:val="00D42558"/>
    <w:rsid w:val="00D4287C"/>
    <w:rsid w:val="00D47D6B"/>
    <w:rsid w:val="00D6102A"/>
    <w:rsid w:val="00D66A66"/>
    <w:rsid w:val="00D71A2E"/>
    <w:rsid w:val="00D80608"/>
    <w:rsid w:val="00D81895"/>
    <w:rsid w:val="00D831B1"/>
    <w:rsid w:val="00D92D3E"/>
    <w:rsid w:val="00DA32B0"/>
    <w:rsid w:val="00DA596F"/>
    <w:rsid w:val="00DA78DA"/>
    <w:rsid w:val="00DB4499"/>
    <w:rsid w:val="00DC54E4"/>
    <w:rsid w:val="00DD10E3"/>
    <w:rsid w:val="00DE0B67"/>
    <w:rsid w:val="00DE78E0"/>
    <w:rsid w:val="00DF2650"/>
    <w:rsid w:val="00DF4CCE"/>
    <w:rsid w:val="00DF5FB6"/>
    <w:rsid w:val="00DF6D90"/>
    <w:rsid w:val="00E039A5"/>
    <w:rsid w:val="00E0782B"/>
    <w:rsid w:val="00E12240"/>
    <w:rsid w:val="00E13B31"/>
    <w:rsid w:val="00E13DF5"/>
    <w:rsid w:val="00E253D5"/>
    <w:rsid w:val="00E34CFA"/>
    <w:rsid w:val="00E368BC"/>
    <w:rsid w:val="00E44B51"/>
    <w:rsid w:val="00E46483"/>
    <w:rsid w:val="00E5506F"/>
    <w:rsid w:val="00E552CE"/>
    <w:rsid w:val="00E563E0"/>
    <w:rsid w:val="00E5728F"/>
    <w:rsid w:val="00E579A3"/>
    <w:rsid w:val="00E61C4C"/>
    <w:rsid w:val="00E62F01"/>
    <w:rsid w:val="00E64505"/>
    <w:rsid w:val="00E67F16"/>
    <w:rsid w:val="00E70DE2"/>
    <w:rsid w:val="00E72876"/>
    <w:rsid w:val="00E749E4"/>
    <w:rsid w:val="00E818C0"/>
    <w:rsid w:val="00E85015"/>
    <w:rsid w:val="00E933D8"/>
    <w:rsid w:val="00EA7299"/>
    <w:rsid w:val="00EB1CF4"/>
    <w:rsid w:val="00EC0A24"/>
    <w:rsid w:val="00EC6330"/>
    <w:rsid w:val="00EF4FFA"/>
    <w:rsid w:val="00F05516"/>
    <w:rsid w:val="00F106C7"/>
    <w:rsid w:val="00F15067"/>
    <w:rsid w:val="00F16D1E"/>
    <w:rsid w:val="00F276D1"/>
    <w:rsid w:val="00F31BB7"/>
    <w:rsid w:val="00F31BFA"/>
    <w:rsid w:val="00F32780"/>
    <w:rsid w:val="00F354C5"/>
    <w:rsid w:val="00F375B8"/>
    <w:rsid w:val="00F43128"/>
    <w:rsid w:val="00F51E7A"/>
    <w:rsid w:val="00F52247"/>
    <w:rsid w:val="00F52562"/>
    <w:rsid w:val="00F52B12"/>
    <w:rsid w:val="00F5481B"/>
    <w:rsid w:val="00F57724"/>
    <w:rsid w:val="00F82A56"/>
    <w:rsid w:val="00F90CDA"/>
    <w:rsid w:val="00F959C4"/>
    <w:rsid w:val="00FA1B16"/>
    <w:rsid w:val="00FA600F"/>
    <w:rsid w:val="00FB0F7F"/>
    <w:rsid w:val="00FB18BD"/>
    <w:rsid w:val="00FB3DA8"/>
    <w:rsid w:val="00FB45E3"/>
    <w:rsid w:val="00FC0B61"/>
    <w:rsid w:val="00FC47BF"/>
    <w:rsid w:val="00FD199B"/>
    <w:rsid w:val="00FE459C"/>
    <w:rsid w:val="00FF62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34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color w:val="000000" w:themeColor="text1"/>
        <w:sz w:val="24"/>
        <w:szCs w:val="24"/>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7FA"/>
    <w:pPr>
      <w:spacing w:before="120" w:after="240"/>
    </w:pPr>
    <w:rPr>
      <w:rFonts w:eastAsia="Calibri" w:cs="Times New Roman"/>
      <w:color w:val="auto"/>
      <w:szCs w:val="22"/>
    </w:rPr>
  </w:style>
  <w:style w:type="paragraph" w:styleId="Heading2">
    <w:name w:val="heading 2"/>
    <w:basedOn w:val="Normal"/>
    <w:next w:val="Normal"/>
    <w:link w:val="Heading2Char"/>
    <w:autoRedefine/>
    <w:uiPriority w:val="9"/>
    <w:unhideWhenUsed/>
    <w:qFormat/>
    <w:rsid w:val="0046300A"/>
    <w:pPr>
      <w:keepNext/>
      <w:keepLines/>
      <w:outlineLvl w:val="1"/>
    </w:pPr>
    <w:rPr>
      <w:rFonts w:eastAsia="Times New Roman"/>
      <w:b/>
      <w:bCs/>
      <w:spacing w:val="20"/>
      <w:szCs w:val="26"/>
    </w:rPr>
  </w:style>
  <w:style w:type="paragraph" w:styleId="Heading3">
    <w:name w:val="heading 3"/>
    <w:basedOn w:val="Normal"/>
    <w:next w:val="Normal"/>
    <w:link w:val="Heading3Char"/>
    <w:uiPriority w:val="9"/>
    <w:semiHidden/>
    <w:unhideWhenUsed/>
    <w:qFormat/>
    <w:rsid w:val="006242FD"/>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6300A"/>
    <w:rPr>
      <w:rFonts w:eastAsia="Times New Roman" w:cs="Times New Roman"/>
      <w:b/>
      <w:bCs/>
      <w:color w:val="auto"/>
      <w:spacing w:val="20"/>
      <w:szCs w:val="26"/>
    </w:rPr>
  </w:style>
  <w:style w:type="paragraph" w:styleId="Header">
    <w:name w:val="header"/>
    <w:basedOn w:val="Normal"/>
    <w:link w:val="HeaderChar"/>
    <w:uiPriority w:val="99"/>
    <w:unhideWhenUsed/>
    <w:rsid w:val="0046300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6300A"/>
    <w:rPr>
      <w:rFonts w:eastAsia="Calibri" w:cs="Times New Roman"/>
      <w:color w:val="auto"/>
      <w:szCs w:val="22"/>
    </w:rPr>
  </w:style>
  <w:style w:type="character" w:styleId="Hyperlink">
    <w:name w:val="Hyperlink"/>
    <w:uiPriority w:val="99"/>
    <w:unhideWhenUsed/>
    <w:rsid w:val="0046300A"/>
    <w:rPr>
      <w:color w:val="0000FF"/>
      <w:u w:val="single"/>
    </w:rPr>
  </w:style>
  <w:style w:type="paragraph" w:styleId="BalloonText">
    <w:name w:val="Balloon Text"/>
    <w:basedOn w:val="Normal"/>
    <w:link w:val="BalloonTextChar"/>
    <w:uiPriority w:val="99"/>
    <w:semiHidden/>
    <w:unhideWhenUsed/>
    <w:rsid w:val="0046300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00A"/>
    <w:rPr>
      <w:rFonts w:ascii="Tahoma" w:eastAsia="Calibri" w:hAnsi="Tahoma" w:cs="Tahoma"/>
      <w:color w:val="auto"/>
      <w:sz w:val="16"/>
      <w:szCs w:val="16"/>
    </w:rPr>
  </w:style>
  <w:style w:type="paragraph" w:styleId="ListParagraph">
    <w:name w:val="List Paragraph"/>
    <w:basedOn w:val="Normal"/>
    <w:uiPriority w:val="34"/>
    <w:qFormat/>
    <w:rsid w:val="006C33B7"/>
    <w:pPr>
      <w:ind w:left="720"/>
      <w:contextualSpacing/>
    </w:pPr>
  </w:style>
  <w:style w:type="paragraph" w:styleId="Footer">
    <w:name w:val="footer"/>
    <w:basedOn w:val="Normal"/>
    <w:link w:val="FooterChar"/>
    <w:uiPriority w:val="99"/>
    <w:unhideWhenUsed/>
    <w:rsid w:val="000C7FE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C7FEF"/>
    <w:rPr>
      <w:rFonts w:eastAsia="Calibri" w:cs="Times New Roman"/>
      <w:color w:val="auto"/>
      <w:szCs w:val="22"/>
    </w:rPr>
  </w:style>
  <w:style w:type="character" w:styleId="UnresolvedMention">
    <w:name w:val="Unresolved Mention"/>
    <w:basedOn w:val="DefaultParagraphFont"/>
    <w:uiPriority w:val="99"/>
    <w:semiHidden/>
    <w:unhideWhenUsed/>
    <w:rsid w:val="00A12849"/>
    <w:rPr>
      <w:color w:val="605E5C"/>
      <w:shd w:val="clear" w:color="auto" w:fill="E1DFDD"/>
    </w:rPr>
  </w:style>
  <w:style w:type="character" w:styleId="CommentReference">
    <w:name w:val="annotation reference"/>
    <w:basedOn w:val="DefaultParagraphFont"/>
    <w:uiPriority w:val="99"/>
    <w:semiHidden/>
    <w:unhideWhenUsed/>
    <w:rsid w:val="006718E9"/>
    <w:rPr>
      <w:sz w:val="16"/>
      <w:szCs w:val="16"/>
    </w:rPr>
  </w:style>
  <w:style w:type="paragraph" w:styleId="CommentText">
    <w:name w:val="annotation text"/>
    <w:basedOn w:val="Normal"/>
    <w:link w:val="CommentTextChar"/>
    <w:uiPriority w:val="99"/>
    <w:semiHidden/>
    <w:unhideWhenUsed/>
    <w:rsid w:val="006718E9"/>
    <w:pPr>
      <w:spacing w:line="240" w:lineRule="auto"/>
    </w:pPr>
    <w:rPr>
      <w:sz w:val="20"/>
      <w:szCs w:val="20"/>
    </w:rPr>
  </w:style>
  <w:style w:type="character" w:customStyle="1" w:styleId="CommentTextChar">
    <w:name w:val="Comment Text Char"/>
    <w:basedOn w:val="DefaultParagraphFont"/>
    <w:link w:val="CommentText"/>
    <w:uiPriority w:val="99"/>
    <w:semiHidden/>
    <w:rsid w:val="006718E9"/>
    <w:rPr>
      <w:rFonts w:eastAsia="Calibri"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6718E9"/>
    <w:rPr>
      <w:b/>
      <w:bCs/>
    </w:rPr>
  </w:style>
  <w:style w:type="character" w:customStyle="1" w:styleId="CommentSubjectChar">
    <w:name w:val="Comment Subject Char"/>
    <w:basedOn w:val="CommentTextChar"/>
    <w:link w:val="CommentSubject"/>
    <w:uiPriority w:val="99"/>
    <w:semiHidden/>
    <w:rsid w:val="006718E9"/>
    <w:rPr>
      <w:rFonts w:eastAsia="Calibri" w:cs="Times New Roman"/>
      <w:b/>
      <w:bCs/>
      <w:color w:val="auto"/>
      <w:sz w:val="20"/>
      <w:szCs w:val="20"/>
    </w:rPr>
  </w:style>
  <w:style w:type="character" w:styleId="FollowedHyperlink">
    <w:name w:val="FollowedHyperlink"/>
    <w:basedOn w:val="DefaultParagraphFont"/>
    <w:uiPriority w:val="99"/>
    <w:semiHidden/>
    <w:unhideWhenUsed/>
    <w:rsid w:val="00CD7247"/>
    <w:rPr>
      <w:color w:val="800080" w:themeColor="followedHyperlink"/>
      <w:u w:val="single"/>
    </w:rPr>
  </w:style>
  <w:style w:type="character" w:customStyle="1" w:styleId="Heading3Char">
    <w:name w:val="Heading 3 Char"/>
    <w:basedOn w:val="DefaultParagraphFont"/>
    <w:link w:val="Heading3"/>
    <w:uiPriority w:val="9"/>
    <w:semiHidden/>
    <w:rsid w:val="006242F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173051">
      <w:bodyDiv w:val="1"/>
      <w:marLeft w:val="0"/>
      <w:marRight w:val="0"/>
      <w:marTop w:val="0"/>
      <w:marBottom w:val="0"/>
      <w:divBdr>
        <w:top w:val="none" w:sz="0" w:space="0" w:color="auto"/>
        <w:left w:val="none" w:sz="0" w:space="0" w:color="auto"/>
        <w:bottom w:val="none" w:sz="0" w:space="0" w:color="auto"/>
        <w:right w:val="none" w:sz="0" w:space="0" w:color="auto"/>
      </w:divBdr>
    </w:div>
    <w:div w:id="1263804813">
      <w:bodyDiv w:val="1"/>
      <w:marLeft w:val="0"/>
      <w:marRight w:val="0"/>
      <w:marTop w:val="0"/>
      <w:marBottom w:val="0"/>
      <w:divBdr>
        <w:top w:val="none" w:sz="0" w:space="0" w:color="auto"/>
        <w:left w:val="none" w:sz="0" w:space="0" w:color="auto"/>
        <w:bottom w:val="none" w:sz="0" w:space="0" w:color="auto"/>
        <w:right w:val="none" w:sz="0" w:space="0" w:color="auto"/>
      </w:divBdr>
    </w:div>
    <w:div w:id="1358698821">
      <w:bodyDiv w:val="1"/>
      <w:marLeft w:val="0"/>
      <w:marRight w:val="0"/>
      <w:marTop w:val="0"/>
      <w:marBottom w:val="0"/>
      <w:divBdr>
        <w:top w:val="none" w:sz="0" w:space="0" w:color="auto"/>
        <w:left w:val="none" w:sz="0" w:space="0" w:color="auto"/>
        <w:bottom w:val="none" w:sz="0" w:space="0" w:color="auto"/>
        <w:right w:val="none" w:sz="0" w:space="0" w:color="auto"/>
      </w:divBdr>
      <w:divsChild>
        <w:div w:id="54278650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Presentation.ppt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5EC4A-93DB-4036-BDD7-2E2236401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819</Words>
  <Characters>4670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2021-12-10T00:26:00Z</dcterms:created>
  <dcterms:modified xsi:type="dcterms:W3CDTF">2022-01-13T01:23:00Z</dcterms:modified>
</cp:coreProperties>
</file>